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176" w:tblpY="93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1848"/>
        <w:gridCol w:w="1843"/>
        <w:gridCol w:w="1701"/>
        <w:gridCol w:w="1559"/>
        <w:gridCol w:w="1134"/>
      </w:tblGrid>
      <w:tr w:rsidR="00FF04CA" w14:paraId="53E2DF5C" w14:textId="77777777" w:rsidTr="00CA56E5">
        <w:trPr>
          <w:cantSplit/>
          <w:trHeight w:val="517"/>
        </w:trPr>
        <w:tc>
          <w:tcPr>
            <w:tcW w:w="9747" w:type="dxa"/>
            <w:gridSpan w:val="6"/>
            <w:tcBorders>
              <w:top w:val="single" w:sz="12" w:space="0" w:color="auto"/>
              <w:left w:val="single" w:sz="12" w:space="0" w:color="auto"/>
              <w:bottom w:val="single" w:sz="12" w:space="0" w:color="auto"/>
              <w:right w:val="single" w:sz="12" w:space="0" w:color="auto"/>
            </w:tcBorders>
            <w:shd w:val="clear" w:color="auto" w:fill="F3F3F3"/>
            <w:vAlign w:val="center"/>
          </w:tcPr>
          <w:p w14:paraId="53E2DF5B" w14:textId="09D7A37E" w:rsidR="00FF04CA" w:rsidRDefault="00FF04CA" w:rsidP="00E81155">
            <w:pPr>
              <w:autoSpaceDE w:val="0"/>
              <w:autoSpaceDN w:val="0"/>
              <w:adjustRightInd w:val="0"/>
              <w:snapToGrid w:val="0"/>
              <w:jc w:val="center"/>
              <w:rPr>
                <w:szCs w:val="20"/>
              </w:rPr>
            </w:pPr>
            <w:r>
              <w:rPr>
                <w:rFonts w:cs="Arial"/>
                <w:b/>
                <w:sz w:val="20"/>
                <w:szCs w:val="20"/>
              </w:rPr>
              <w:t xml:space="preserve">L&amp;DCC – Umpires Pitch </w:t>
            </w:r>
            <w:r w:rsidR="00E81155">
              <w:rPr>
                <w:rFonts w:cs="Arial"/>
                <w:b/>
                <w:sz w:val="20"/>
                <w:szCs w:val="20"/>
              </w:rPr>
              <w:t>Grading T</w:t>
            </w:r>
            <w:r>
              <w:rPr>
                <w:rFonts w:cs="Arial"/>
                <w:b/>
                <w:sz w:val="20"/>
                <w:szCs w:val="20"/>
              </w:rPr>
              <w:t>able</w:t>
            </w:r>
          </w:p>
        </w:tc>
      </w:tr>
      <w:tr w:rsidR="00FF04CA" w14:paraId="53E2DF64" w14:textId="77777777" w:rsidTr="004A341F">
        <w:trPr>
          <w:cantSplit/>
          <w:trHeight w:hRule="exact" w:val="619"/>
        </w:trPr>
        <w:tc>
          <w:tcPr>
            <w:tcW w:w="1662" w:type="dxa"/>
            <w:tcBorders>
              <w:left w:val="single" w:sz="12" w:space="0" w:color="auto"/>
            </w:tcBorders>
            <w:vAlign w:val="center"/>
          </w:tcPr>
          <w:p w14:paraId="53E2DF5D" w14:textId="77777777" w:rsidR="00FF04CA" w:rsidRDefault="00E81155" w:rsidP="00CA56E5">
            <w:pPr>
              <w:jc w:val="center"/>
              <w:rPr>
                <w:rFonts w:cs="Arial"/>
                <w:b/>
                <w:sz w:val="18"/>
                <w:szCs w:val="20"/>
              </w:rPr>
            </w:pPr>
            <w:r>
              <w:rPr>
                <w:rFonts w:cs="Arial"/>
                <w:b/>
                <w:sz w:val="18"/>
                <w:szCs w:val="20"/>
              </w:rPr>
              <w:t xml:space="preserve">Pitch </w:t>
            </w:r>
            <w:r w:rsidR="00FF04CA">
              <w:rPr>
                <w:rFonts w:cs="Arial"/>
                <w:b/>
                <w:sz w:val="18"/>
                <w:szCs w:val="20"/>
              </w:rPr>
              <w:t>Grading Criteria</w:t>
            </w:r>
          </w:p>
        </w:tc>
        <w:tc>
          <w:tcPr>
            <w:tcW w:w="1848" w:type="dxa"/>
            <w:vAlign w:val="center"/>
          </w:tcPr>
          <w:p w14:paraId="53E2DF5E" w14:textId="026428F3" w:rsidR="00FF04CA" w:rsidRDefault="007159ED" w:rsidP="007159ED">
            <w:pPr>
              <w:autoSpaceDE w:val="0"/>
              <w:autoSpaceDN w:val="0"/>
              <w:adjustRightInd w:val="0"/>
              <w:snapToGrid w:val="0"/>
              <w:jc w:val="center"/>
              <w:rPr>
                <w:rFonts w:cs="Arial"/>
                <w:b/>
                <w:bCs/>
                <w:color w:val="000000"/>
                <w:sz w:val="18"/>
                <w:szCs w:val="18"/>
                <w:lang w:eastAsia="en-GB"/>
              </w:rPr>
            </w:pPr>
            <w:r>
              <w:rPr>
                <w:rFonts w:cs="Arial"/>
                <w:b/>
                <w:bCs/>
                <w:sz w:val="18"/>
                <w:szCs w:val="20"/>
              </w:rPr>
              <w:t xml:space="preserve">Bounce </w:t>
            </w:r>
            <w:r w:rsidR="0020352E">
              <w:rPr>
                <w:rFonts w:cs="Arial"/>
                <w:b/>
                <w:bCs/>
                <w:sz w:val="18"/>
                <w:szCs w:val="20"/>
              </w:rPr>
              <w:t>Consistency</w:t>
            </w:r>
            <w:r>
              <w:rPr>
                <w:rFonts w:cs="Arial"/>
                <w:b/>
                <w:bCs/>
                <w:sz w:val="18"/>
                <w:szCs w:val="20"/>
              </w:rPr>
              <w:t xml:space="preserve"> </w:t>
            </w:r>
            <w:r w:rsidR="00FF04CA">
              <w:rPr>
                <w:rFonts w:cs="Arial"/>
                <w:b/>
                <w:bCs/>
                <w:sz w:val="18"/>
                <w:szCs w:val="20"/>
              </w:rPr>
              <w:t xml:space="preserve">(Question </w:t>
            </w:r>
            <w:r w:rsidR="00822127">
              <w:rPr>
                <w:rFonts w:cs="Arial"/>
                <w:b/>
                <w:bCs/>
                <w:sz w:val="18"/>
                <w:szCs w:val="20"/>
              </w:rPr>
              <w:t>8</w:t>
            </w:r>
            <w:r w:rsidR="00FF04CA">
              <w:rPr>
                <w:rFonts w:cs="Arial"/>
                <w:b/>
                <w:bCs/>
                <w:sz w:val="18"/>
                <w:szCs w:val="20"/>
              </w:rPr>
              <w:t>a)</w:t>
            </w:r>
          </w:p>
        </w:tc>
        <w:tc>
          <w:tcPr>
            <w:tcW w:w="1843" w:type="dxa"/>
            <w:vAlign w:val="center"/>
          </w:tcPr>
          <w:p w14:paraId="53E2DF5F" w14:textId="0E8672DC" w:rsidR="00FF04CA" w:rsidRDefault="00FF04CA" w:rsidP="00CA56E5">
            <w:pPr>
              <w:autoSpaceDE w:val="0"/>
              <w:autoSpaceDN w:val="0"/>
              <w:adjustRightInd w:val="0"/>
              <w:snapToGrid w:val="0"/>
              <w:jc w:val="center"/>
              <w:rPr>
                <w:rFonts w:cs="Arial"/>
                <w:b/>
                <w:bCs/>
                <w:color w:val="000000"/>
                <w:sz w:val="18"/>
                <w:szCs w:val="18"/>
                <w:lang w:eastAsia="en-GB"/>
              </w:rPr>
            </w:pPr>
            <w:r>
              <w:rPr>
                <w:rFonts w:cs="Arial"/>
                <w:b/>
                <w:bCs/>
                <w:sz w:val="18"/>
                <w:szCs w:val="20"/>
              </w:rPr>
              <w:t xml:space="preserve">Seam Movement (Question </w:t>
            </w:r>
            <w:r w:rsidR="00822127">
              <w:rPr>
                <w:rFonts w:cs="Arial"/>
                <w:b/>
                <w:bCs/>
                <w:sz w:val="18"/>
                <w:szCs w:val="20"/>
              </w:rPr>
              <w:t>8</w:t>
            </w:r>
            <w:r>
              <w:rPr>
                <w:rFonts w:cs="Arial"/>
                <w:b/>
                <w:bCs/>
                <w:sz w:val="18"/>
                <w:szCs w:val="20"/>
              </w:rPr>
              <w:t>b)</w:t>
            </w:r>
          </w:p>
        </w:tc>
        <w:tc>
          <w:tcPr>
            <w:tcW w:w="1701" w:type="dxa"/>
            <w:vAlign w:val="center"/>
          </w:tcPr>
          <w:p w14:paraId="53E2DF60" w14:textId="20AB234E" w:rsidR="00FF04CA" w:rsidRDefault="00FF04CA" w:rsidP="00CA56E5">
            <w:pPr>
              <w:autoSpaceDE w:val="0"/>
              <w:autoSpaceDN w:val="0"/>
              <w:adjustRightInd w:val="0"/>
              <w:snapToGrid w:val="0"/>
              <w:jc w:val="center"/>
              <w:rPr>
                <w:rFonts w:cs="Arial"/>
                <w:b/>
                <w:bCs/>
                <w:color w:val="000000"/>
                <w:sz w:val="18"/>
                <w:szCs w:val="18"/>
              </w:rPr>
            </w:pPr>
            <w:r>
              <w:rPr>
                <w:rFonts w:cs="Arial"/>
                <w:b/>
                <w:bCs/>
                <w:sz w:val="18"/>
                <w:szCs w:val="20"/>
              </w:rPr>
              <w:t xml:space="preserve">Carry &amp; Bounce (Question </w:t>
            </w:r>
            <w:r w:rsidR="00822127">
              <w:rPr>
                <w:rFonts w:cs="Arial"/>
                <w:b/>
                <w:bCs/>
                <w:sz w:val="18"/>
                <w:szCs w:val="20"/>
              </w:rPr>
              <w:t>8</w:t>
            </w:r>
            <w:r>
              <w:rPr>
                <w:rFonts w:cs="Arial"/>
                <w:b/>
                <w:bCs/>
                <w:sz w:val="18"/>
                <w:szCs w:val="20"/>
              </w:rPr>
              <w:t xml:space="preserve">c) </w:t>
            </w:r>
          </w:p>
        </w:tc>
        <w:tc>
          <w:tcPr>
            <w:tcW w:w="1559" w:type="dxa"/>
            <w:vAlign w:val="center"/>
          </w:tcPr>
          <w:p w14:paraId="53E2DF61" w14:textId="77777777" w:rsidR="00FF04CA" w:rsidRDefault="00FF04CA" w:rsidP="00CA56E5">
            <w:pPr>
              <w:autoSpaceDE w:val="0"/>
              <w:autoSpaceDN w:val="0"/>
              <w:adjustRightInd w:val="0"/>
              <w:snapToGrid w:val="0"/>
              <w:jc w:val="center"/>
              <w:rPr>
                <w:rFonts w:cs="Arial"/>
                <w:b/>
                <w:bCs/>
                <w:sz w:val="18"/>
                <w:szCs w:val="20"/>
              </w:rPr>
            </w:pPr>
            <w:r>
              <w:rPr>
                <w:rFonts w:cs="Arial"/>
                <w:b/>
                <w:bCs/>
                <w:sz w:val="18"/>
                <w:szCs w:val="20"/>
              </w:rPr>
              <w:t xml:space="preserve">Turn </w:t>
            </w:r>
          </w:p>
          <w:p w14:paraId="53E2DF62" w14:textId="7843A7C3" w:rsidR="00FF04CA" w:rsidRDefault="00FF04CA" w:rsidP="00CA56E5">
            <w:pPr>
              <w:autoSpaceDE w:val="0"/>
              <w:autoSpaceDN w:val="0"/>
              <w:adjustRightInd w:val="0"/>
              <w:snapToGrid w:val="0"/>
              <w:jc w:val="center"/>
              <w:rPr>
                <w:rFonts w:cs="Arial"/>
                <w:b/>
                <w:bCs/>
                <w:color w:val="000000"/>
                <w:sz w:val="18"/>
                <w:szCs w:val="18"/>
              </w:rPr>
            </w:pPr>
            <w:r>
              <w:rPr>
                <w:rFonts w:cs="Arial"/>
                <w:b/>
                <w:bCs/>
                <w:sz w:val="18"/>
                <w:szCs w:val="20"/>
              </w:rPr>
              <w:t xml:space="preserve">(Question </w:t>
            </w:r>
            <w:r w:rsidR="00822127">
              <w:rPr>
                <w:rFonts w:cs="Arial"/>
                <w:b/>
                <w:bCs/>
                <w:sz w:val="18"/>
                <w:szCs w:val="20"/>
              </w:rPr>
              <w:t>8</w:t>
            </w:r>
            <w:r>
              <w:rPr>
                <w:rFonts w:cs="Arial"/>
                <w:b/>
                <w:bCs/>
                <w:sz w:val="18"/>
                <w:szCs w:val="20"/>
              </w:rPr>
              <w:t>d)</w:t>
            </w:r>
          </w:p>
        </w:tc>
        <w:tc>
          <w:tcPr>
            <w:tcW w:w="1134" w:type="dxa"/>
            <w:tcBorders>
              <w:right w:val="single" w:sz="12" w:space="0" w:color="auto"/>
            </w:tcBorders>
            <w:vAlign w:val="center"/>
          </w:tcPr>
          <w:p w14:paraId="53E2DF63" w14:textId="77777777" w:rsidR="00FF04CA" w:rsidRDefault="00FF04CA" w:rsidP="00CA56E5">
            <w:pPr>
              <w:autoSpaceDE w:val="0"/>
              <w:autoSpaceDN w:val="0"/>
              <w:adjustRightInd w:val="0"/>
              <w:snapToGrid w:val="0"/>
              <w:jc w:val="center"/>
              <w:rPr>
                <w:rFonts w:cs="Arial"/>
                <w:b/>
                <w:bCs/>
                <w:color w:val="000000"/>
                <w:sz w:val="18"/>
                <w:szCs w:val="18"/>
              </w:rPr>
            </w:pPr>
            <w:r>
              <w:rPr>
                <w:b/>
                <w:sz w:val="18"/>
                <w:szCs w:val="20"/>
              </w:rPr>
              <w:t>Mark</w:t>
            </w:r>
          </w:p>
        </w:tc>
      </w:tr>
      <w:tr w:rsidR="00FF04CA" w14:paraId="53E2DF6B" w14:textId="77777777" w:rsidTr="004A341F">
        <w:trPr>
          <w:cantSplit/>
          <w:trHeight w:hRule="exact" w:val="454"/>
        </w:trPr>
        <w:tc>
          <w:tcPr>
            <w:tcW w:w="1662" w:type="dxa"/>
            <w:tcBorders>
              <w:left w:val="single" w:sz="12" w:space="0" w:color="auto"/>
            </w:tcBorders>
            <w:vAlign w:val="center"/>
          </w:tcPr>
          <w:p w14:paraId="53E2DF65" w14:textId="77777777" w:rsidR="00FF04CA" w:rsidRDefault="00FF04CA" w:rsidP="00CA56E5">
            <w:pPr>
              <w:jc w:val="center"/>
              <w:rPr>
                <w:rFonts w:cs="Arial"/>
                <w:b/>
                <w:bCs/>
                <w:sz w:val="18"/>
                <w:szCs w:val="20"/>
              </w:rPr>
            </w:pPr>
            <w:r>
              <w:rPr>
                <w:rFonts w:cs="Arial"/>
                <w:b/>
                <w:bCs/>
                <w:sz w:val="18"/>
                <w:szCs w:val="20"/>
              </w:rPr>
              <w:t>Very Good</w:t>
            </w:r>
          </w:p>
        </w:tc>
        <w:tc>
          <w:tcPr>
            <w:tcW w:w="1848" w:type="dxa"/>
            <w:vAlign w:val="center"/>
          </w:tcPr>
          <w:p w14:paraId="53E2DF66" w14:textId="77777777" w:rsidR="00FF04CA" w:rsidRDefault="0020352E" w:rsidP="00CA56E5">
            <w:pPr>
              <w:jc w:val="center"/>
              <w:rPr>
                <w:rFonts w:cs="Arial"/>
                <w:sz w:val="18"/>
                <w:szCs w:val="20"/>
              </w:rPr>
            </w:pPr>
            <w:r>
              <w:rPr>
                <w:rFonts w:cs="Arial"/>
                <w:sz w:val="18"/>
                <w:szCs w:val="20"/>
              </w:rPr>
              <w:t>No variation</w:t>
            </w:r>
          </w:p>
        </w:tc>
        <w:tc>
          <w:tcPr>
            <w:tcW w:w="1843" w:type="dxa"/>
            <w:vAlign w:val="center"/>
          </w:tcPr>
          <w:p w14:paraId="53E2DF67" w14:textId="77777777" w:rsidR="00FF04CA" w:rsidRDefault="0020352E" w:rsidP="00CA56E5">
            <w:pPr>
              <w:jc w:val="center"/>
              <w:rPr>
                <w:rFonts w:cs="Arial"/>
                <w:sz w:val="18"/>
                <w:szCs w:val="20"/>
              </w:rPr>
            </w:pPr>
            <w:r>
              <w:rPr>
                <w:rFonts w:cs="Arial"/>
                <w:sz w:val="18"/>
                <w:szCs w:val="20"/>
              </w:rPr>
              <w:t>V</w:t>
            </w:r>
            <w:r w:rsidR="00FF04CA">
              <w:rPr>
                <w:rFonts w:cs="Arial"/>
                <w:sz w:val="18"/>
                <w:szCs w:val="20"/>
              </w:rPr>
              <w:t>ery little</w:t>
            </w:r>
          </w:p>
        </w:tc>
        <w:tc>
          <w:tcPr>
            <w:tcW w:w="1701" w:type="dxa"/>
            <w:vAlign w:val="center"/>
          </w:tcPr>
          <w:p w14:paraId="53E2DF68" w14:textId="77777777" w:rsidR="00FF04CA" w:rsidRDefault="00FF04CA" w:rsidP="00CA56E5">
            <w:pPr>
              <w:jc w:val="center"/>
              <w:rPr>
                <w:rFonts w:cs="Arial"/>
                <w:sz w:val="18"/>
                <w:szCs w:val="20"/>
              </w:rPr>
            </w:pPr>
            <w:r>
              <w:rPr>
                <w:rFonts w:cs="Arial"/>
                <w:sz w:val="18"/>
                <w:szCs w:val="20"/>
              </w:rPr>
              <w:t>Good</w:t>
            </w:r>
          </w:p>
        </w:tc>
        <w:tc>
          <w:tcPr>
            <w:tcW w:w="1559" w:type="dxa"/>
            <w:vAlign w:val="center"/>
          </w:tcPr>
          <w:p w14:paraId="53E2DF69" w14:textId="77777777" w:rsidR="00FF04CA" w:rsidRDefault="004A341F" w:rsidP="00CA56E5">
            <w:pPr>
              <w:jc w:val="center"/>
              <w:rPr>
                <w:rFonts w:cs="Arial"/>
                <w:sz w:val="18"/>
                <w:szCs w:val="20"/>
              </w:rPr>
            </w:pPr>
            <w:r>
              <w:rPr>
                <w:rFonts w:cs="Arial"/>
                <w:sz w:val="18"/>
                <w:szCs w:val="20"/>
              </w:rPr>
              <w:t>Consistently v</w:t>
            </w:r>
            <w:r w:rsidR="00FF04CA">
              <w:rPr>
                <w:rFonts w:cs="Arial"/>
                <w:sz w:val="18"/>
                <w:szCs w:val="20"/>
              </w:rPr>
              <w:t>ery little</w:t>
            </w:r>
          </w:p>
        </w:tc>
        <w:tc>
          <w:tcPr>
            <w:tcW w:w="1134" w:type="dxa"/>
            <w:tcBorders>
              <w:right w:val="single" w:sz="12" w:space="0" w:color="auto"/>
            </w:tcBorders>
            <w:vAlign w:val="center"/>
          </w:tcPr>
          <w:p w14:paraId="53E2DF6A" w14:textId="77777777" w:rsidR="00FF04CA" w:rsidRDefault="00FF04CA" w:rsidP="00CA56E5">
            <w:pPr>
              <w:jc w:val="center"/>
              <w:rPr>
                <w:rFonts w:cs="Arial"/>
                <w:b/>
                <w:bCs/>
                <w:sz w:val="18"/>
                <w:szCs w:val="20"/>
              </w:rPr>
            </w:pPr>
            <w:r>
              <w:rPr>
                <w:rFonts w:cs="Arial"/>
                <w:b/>
                <w:bCs/>
                <w:sz w:val="18"/>
                <w:szCs w:val="20"/>
              </w:rPr>
              <w:t>5</w:t>
            </w:r>
          </w:p>
        </w:tc>
      </w:tr>
      <w:tr w:rsidR="00FF04CA" w14:paraId="53E2DF72" w14:textId="77777777" w:rsidTr="004A341F">
        <w:trPr>
          <w:cantSplit/>
          <w:trHeight w:hRule="exact" w:val="454"/>
        </w:trPr>
        <w:tc>
          <w:tcPr>
            <w:tcW w:w="1662" w:type="dxa"/>
            <w:tcBorders>
              <w:left w:val="single" w:sz="12" w:space="0" w:color="auto"/>
            </w:tcBorders>
            <w:vAlign w:val="center"/>
          </w:tcPr>
          <w:p w14:paraId="53E2DF6C" w14:textId="77777777" w:rsidR="00FF04CA" w:rsidRDefault="00FF04CA" w:rsidP="00CA56E5">
            <w:pPr>
              <w:jc w:val="center"/>
              <w:rPr>
                <w:rFonts w:cs="Arial"/>
                <w:b/>
                <w:bCs/>
                <w:sz w:val="18"/>
                <w:szCs w:val="20"/>
              </w:rPr>
            </w:pPr>
            <w:r>
              <w:rPr>
                <w:rFonts w:cs="Arial"/>
                <w:b/>
                <w:bCs/>
                <w:sz w:val="18"/>
                <w:szCs w:val="20"/>
              </w:rPr>
              <w:t>Good</w:t>
            </w:r>
          </w:p>
        </w:tc>
        <w:tc>
          <w:tcPr>
            <w:tcW w:w="1848" w:type="dxa"/>
            <w:vAlign w:val="center"/>
          </w:tcPr>
          <w:p w14:paraId="53E2DF6D" w14:textId="77777777" w:rsidR="00FF04CA" w:rsidRDefault="00FF04CA" w:rsidP="00CA56E5">
            <w:pPr>
              <w:jc w:val="center"/>
              <w:rPr>
                <w:rFonts w:cs="Arial"/>
                <w:sz w:val="18"/>
                <w:szCs w:val="20"/>
              </w:rPr>
            </w:pPr>
            <w:r>
              <w:rPr>
                <w:rFonts w:cs="Arial"/>
                <w:sz w:val="18"/>
                <w:szCs w:val="20"/>
              </w:rPr>
              <w:t>Little</w:t>
            </w:r>
            <w:r w:rsidR="0020352E">
              <w:rPr>
                <w:rFonts w:cs="Arial"/>
                <w:sz w:val="18"/>
                <w:szCs w:val="20"/>
              </w:rPr>
              <w:t xml:space="preserve"> variation</w:t>
            </w:r>
          </w:p>
        </w:tc>
        <w:tc>
          <w:tcPr>
            <w:tcW w:w="1843" w:type="dxa"/>
            <w:vAlign w:val="center"/>
          </w:tcPr>
          <w:p w14:paraId="53E2DF6E" w14:textId="77777777" w:rsidR="00FF04CA" w:rsidRDefault="00FF04CA" w:rsidP="00CA56E5">
            <w:pPr>
              <w:jc w:val="center"/>
              <w:rPr>
                <w:rFonts w:cs="Arial"/>
                <w:sz w:val="18"/>
                <w:szCs w:val="20"/>
              </w:rPr>
            </w:pPr>
            <w:r>
              <w:rPr>
                <w:rFonts w:cs="Arial"/>
                <w:sz w:val="18"/>
                <w:szCs w:val="20"/>
              </w:rPr>
              <w:t>Little</w:t>
            </w:r>
          </w:p>
        </w:tc>
        <w:tc>
          <w:tcPr>
            <w:tcW w:w="1701" w:type="dxa"/>
            <w:vAlign w:val="center"/>
          </w:tcPr>
          <w:p w14:paraId="53E2DF6F" w14:textId="77777777" w:rsidR="00FF04CA" w:rsidRDefault="00FF04CA" w:rsidP="00CA56E5">
            <w:pPr>
              <w:jc w:val="center"/>
              <w:rPr>
                <w:rFonts w:cs="Arial"/>
                <w:sz w:val="18"/>
                <w:szCs w:val="20"/>
              </w:rPr>
            </w:pPr>
            <w:r>
              <w:rPr>
                <w:rFonts w:cs="Arial"/>
                <w:sz w:val="18"/>
                <w:szCs w:val="20"/>
              </w:rPr>
              <w:t>Just lacking</w:t>
            </w:r>
          </w:p>
        </w:tc>
        <w:tc>
          <w:tcPr>
            <w:tcW w:w="1559" w:type="dxa"/>
            <w:vAlign w:val="center"/>
          </w:tcPr>
          <w:p w14:paraId="53E2DF70" w14:textId="77777777" w:rsidR="00FF04CA" w:rsidRDefault="004A341F" w:rsidP="004A341F">
            <w:pPr>
              <w:jc w:val="center"/>
              <w:rPr>
                <w:rFonts w:cs="Arial"/>
                <w:sz w:val="18"/>
                <w:szCs w:val="20"/>
              </w:rPr>
            </w:pPr>
            <w:r>
              <w:rPr>
                <w:rFonts w:cs="Arial"/>
                <w:sz w:val="18"/>
                <w:szCs w:val="20"/>
              </w:rPr>
              <w:t>Consistently little</w:t>
            </w:r>
          </w:p>
        </w:tc>
        <w:tc>
          <w:tcPr>
            <w:tcW w:w="1134" w:type="dxa"/>
            <w:tcBorders>
              <w:right w:val="single" w:sz="12" w:space="0" w:color="auto"/>
            </w:tcBorders>
            <w:vAlign w:val="center"/>
          </w:tcPr>
          <w:p w14:paraId="53E2DF71" w14:textId="77777777" w:rsidR="00FF04CA" w:rsidRDefault="00FF04CA" w:rsidP="00CA56E5">
            <w:pPr>
              <w:jc w:val="center"/>
              <w:rPr>
                <w:rFonts w:cs="Arial"/>
                <w:b/>
                <w:bCs/>
                <w:sz w:val="18"/>
                <w:szCs w:val="20"/>
              </w:rPr>
            </w:pPr>
            <w:r>
              <w:rPr>
                <w:rFonts w:cs="Arial"/>
                <w:b/>
                <w:bCs/>
                <w:sz w:val="18"/>
                <w:szCs w:val="20"/>
              </w:rPr>
              <w:t>4</w:t>
            </w:r>
          </w:p>
        </w:tc>
      </w:tr>
      <w:tr w:rsidR="00FF04CA" w14:paraId="53E2DF79" w14:textId="77777777" w:rsidTr="004A341F">
        <w:trPr>
          <w:cantSplit/>
          <w:trHeight w:hRule="exact" w:val="634"/>
        </w:trPr>
        <w:tc>
          <w:tcPr>
            <w:tcW w:w="1662" w:type="dxa"/>
            <w:tcBorders>
              <w:left w:val="single" w:sz="12" w:space="0" w:color="auto"/>
            </w:tcBorders>
            <w:vAlign w:val="center"/>
          </w:tcPr>
          <w:p w14:paraId="53E2DF73" w14:textId="77777777" w:rsidR="00FF04CA" w:rsidRDefault="00FF04CA" w:rsidP="00CA56E5">
            <w:pPr>
              <w:jc w:val="center"/>
              <w:rPr>
                <w:rFonts w:cs="Arial"/>
                <w:b/>
                <w:bCs/>
                <w:sz w:val="18"/>
                <w:szCs w:val="20"/>
              </w:rPr>
            </w:pPr>
            <w:r>
              <w:rPr>
                <w:rFonts w:cs="Arial"/>
                <w:b/>
                <w:bCs/>
                <w:sz w:val="18"/>
                <w:szCs w:val="20"/>
              </w:rPr>
              <w:t>Average</w:t>
            </w:r>
          </w:p>
        </w:tc>
        <w:tc>
          <w:tcPr>
            <w:tcW w:w="1848" w:type="dxa"/>
            <w:vAlign w:val="center"/>
          </w:tcPr>
          <w:p w14:paraId="53E2DF74" w14:textId="77777777" w:rsidR="00FF04CA" w:rsidRDefault="0020352E" w:rsidP="00CA56E5">
            <w:pPr>
              <w:jc w:val="center"/>
              <w:rPr>
                <w:rFonts w:cs="Arial"/>
                <w:sz w:val="18"/>
                <w:szCs w:val="20"/>
              </w:rPr>
            </w:pPr>
            <w:r>
              <w:rPr>
                <w:rFonts w:cs="Arial"/>
                <w:sz w:val="18"/>
                <w:szCs w:val="20"/>
              </w:rPr>
              <w:t xml:space="preserve"> Some variation </w:t>
            </w:r>
            <w:r w:rsidR="007159ED">
              <w:rPr>
                <w:rFonts w:cs="Arial"/>
                <w:sz w:val="18"/>
                <w:szCs w:val="20"/>
              </w:rPr>
              <w:t>every few overs</w:t>
            </w:r>
          </w:p>
        </w:tc>
        <w:tc>
          <w:tcPr>
            <w:tcW w:w="1843" w:type="dxa"/>
            <w:vAlign w:val="center"/>
          </w:tcPr>
          <w:p w14:paraId="53E2DF75" w14:textId="77777777" w:rsidR="00FF04CA" w:rsidRDefault="007159ED" w:rsidP="00CA56E5">
            <w:pPr>
              <w:jc w:val="center"/>
              <w:rPr>
                <w:rFonts w:cs="Arial"/>
                <w:sz w:val="18"/>
                <w:szCs w:val="20"/>
              </w:rPr>
            </w:pPr>
            <w:r>
              <w:rPr>
                <w:rFonts w:cs="Arial"/>
                <w:sz w:val="18"/>
                <w:szCs w:val="20"/>
              </w:rPr>
              <w:t>More than a little movement once an over</w:t>
            </w:r>
          </w:p>
        </w:tc>
        <w:tc>
          <w:tcPr>
            <w:tcW w:w="1701" w:type="dxa"/>
            <w:vAlign w:val="center"/>
          </w:tcPr>
          <w:p w14:paraId="53E2DF76" w14:textId="77777777" w:rsidR="00FF04CA" w:rsidRDefault="00FF04CA" w:rsidP="00CA56E5">
            <w:pPr>
              <w:jc w:val="center"/>
              <w:rPr>
                <w:rFonts w:cs="Arial"/>
                <w:sz w:val="18"/>
                <w:szCs w:val="20"/>
              </w:rPr>
            </w:pPr>
            <w:r>
              <w:rPr>
                <w:rFonts w:cs="Arial"/>
                <w:sz w:val="18"/>
                <w:szCs w:val="20"/>
              </w:rPr>
              <w:t>Lacking</w:t>
            </w:r>
          </w:p>
        </w:tc>
        <w:tc>
          <w:tcPr>
            <w:tcW w:w="1559" w:type="dxa"/>
            <w:vAlign w:val="center"/>
          </w:tcPr>
          <w:p w14:paraId="53E2DF77" w14:textId="77777777" w:rsidR="00FF04CA" w:rsidRDefault="004A341F" w:rsidP="00CA56E5">
            <w:pPr>
              <w:jc w:val="center"/>
              <w:rPr>
                <w:rFonts w:cs="Arial"/>
                <w:sz w:val="18"/>
                <w:szCs w:val="20"/>
              </w:rPr>
            </w:pPr>
            <w:r>
              <w:rPr>
                <w:rFonts w:cs="Arial"/>
                <w:sz w:val="18"/>
                <w:szCs w:val="20"/>
              </w:rPr>
              <w:t>More than a little turn once an over</w:t>
            </w:r>
          </w:p>
        </w:tc>
        <w:tc>
          <w:tcPr>
            <w:tcW w:w="1134" w:type="dxa"/>
            <w:tcBorders>
              <w:right w:val="single" w:sz="12" w:space="0" w:color="auto"/>
            </w:tcBorders>
            <w:vAlign w:val="center"/>
          </w:tcPr>
          <w:p w14:paraId="53E2DF78" w14:textId="77777777" w:rsidR="00FF04CA" w:rsidRDefault="00FF04CA" w:rsidP="00CA56E5">
            <w:pPr>
              <w:jc w:val="center"/>
              <w:rPr>
                <w:rFonts w:cs="Arial"/>
                <w:b/>
                <w:bCs/>
                <w:sz w:val="18"/>
                <w:szCs w:val="20"/>
              </w:rPr>
            </w:pPr>
            <w:r>
              <w:rPr>
                <w:rFonts w:cs="Arial"/>
                <w:b/>
                <w:bCs/>
                <w:sz w:val="18"/>
                <w:szCs w:val="20"/>
              </w:rPr>
              <w:t>3</w:t>
            </w:r>
          </w:p>
        </w:tc>
      </w:tr>
      <w:tr w:rsidR="00FF04CA" w14:paraId="53E2DF80" w14:textId="77777777" w:rsidTr="004A341F">
        <w:trPr>
          <w:cantSplit/>
          <w:trHeight w:hRule="exact" w:val="700"/>
        </w:trPr>
        <w:tc>
          <w:tcPr>
            <w:tcW w:w="1662" w:type="dxa"/>
            <w:tcBorders>
              <w:left w:val="single" w:sz="12" w:space="0" w:color="auto"/>
            </w:tcBorders>
            <w:vAlign w:val="center"/>
          </w:tcPr>
          <w:p w14:paraId="53E2DF7A" w14:textId="77777777" w:rsidR="00FF04CA" w:rsidRDefault="00FF04CA" w:rsidP="00CA56E5">
            <w:pPr>
              <w:jc w:val="center"/>
              <w:rPr>
                <w:rFonts w:cs="Arial"/>
                <w:b/>
                <w:bCs/>
                <w:sz w:val="18"/>
                <w:szCs w:val="20"/>
              </w:rPr>
            </w:pPr>
            <w:r>
              <w:rPr>
                <w:rFonts w:cs="Arial"/>
                <w:b/>
                <w:bCs/>
                <w:sz w:val="18"/>
                <w:szCs w:val="20"/>
              </w:rPr>
              <w:t>Below Average</w:t>
            </w:r>
          </w:p>
        </w:tc>
        <w:tc>
          <w:tcPr>
            <w:tcW w:w="1848" w:type="dxa"/>
            <w:vAlign w:val="center"/>
          </w:tcPr>
          <w:p w14:paraId="53E2DF7B" w14:textId="77777777" w:rsidR="00FF04CA" w:rsidRDefault="007159ED" w:rsidP="00CA56E5">
            <w:pPr>
              <w:jc w:val="center"/>
              <w:rPr>
                <w:rFonts w:cs="Arial"/>
                <w:sz w:val="18"/>
                <w:szCs w:val="20"/>
              </w:rPr>
            </w:pPr>
            <w:r>
              <w:rPr>
                <w:rFonts w:cs="Arial"/>
                <w:sz w:val="18"/>
                <w:szCs w:val="20"/>
              </w:rPr>
              <w:t>Some variation every over</w:t>
            </w:r>
          </w:p>
        </w:tc>
        <w:tc>
          <w:tcPr>
            <w:tcW w:w="1843" w:type="dxa"/>
            <w:vAlign w:val="center"/>
          </w:tcPr>
          <w:p w14:paraId="53E2DF7C" w14:textId="77777777" w:rsidR="00FF04CA" w:rsidRDefault="004A341F" w:rsidP="00CA56E5">
            <w:pPr>
              <w:jc w:val="center"/>
              <w:rPr>
                <w:rFonts w:cs="Arial"/>
                <w:sz w:val="18"/>
                <w:szCs w:val="20"/>
              </w:rPr>
            </w:pPr>
            <w:r>
              <w:rPr>
                <w:rFonts w:cs="Arial"/>
                <w:sz w:val="18"/>
                <w:szCs w:val="20"/>
              </w:rPr>
              <w:t>Significant movement on a more regular basis</w:t>
            </w:r>
            <w:r w:rsidR="007159ED">
              <w:rPr>
                <w:rFonts w:cs="Arial"/>
                <w:sz w:val="18"/>
                <w:szCs w:val="20"/>
              </w:rPr>
              <w:t xml:space="preserve"> </w:t>
            </w:r>
          </w:p>
        </w:tc>
        <w:tc>
          <w:tcPr>
            <w:tcW w:w="1701" w:type="dxa"/>
            <w:vAlign w:val="center"/>
          </w:tcPr>
          <w:p w14:paraId="53E2DF7D" w14:textId="77777777" w:rsidR="00FF04CA" w:rsidRDefault="00FF04CA" w:rsidP="00CA56E5">
            <w:pPr>
              <w:jc w:val="center"/>
              <w:rPr>
                <w:rFonts w:cs="Arial"/>
                <w:sz w:val="18"/>
                <w:szCs w:val="20"/>
              </w:rPr>
            </w:pPr>
            <w:r>
              <w:rPr>
                <w:rFonts w:cs="Arial"/>
                <w:sz w:val="18"/>
                <w:szCs w:val="20"/>
              </w:rPr>
              <w:t>Minimal</w:t>
            </w:r>
          </w:p>
        </w:tc>
        <w:tc>
          <w:tcPr>
            <w:tcW w:w="1559" w:type="dxa"/>
            <w:vAlign w:val="center"/>
          </w:tcPr>
          <w:p w14:paraId="53E2DF7E" w14:textId="77777777" w:rsidR="00FF04CA" w:rsidRDefault="004A341F" w:rsidP="00CA56E5">
            <w:pPr>
              <w:jc w:val="center"/>
              <w:rPr>
                <w:rFonts w:cs="Arial"/>
                <w:sz w:val="18"/>
                <w:szCs w:val="20"/>
              </w:rPr>
            </w:pPr>
            <w:r>
              <w:rPr>
                <w:rFonts w:cs="Arial"/>
                <w:sz w:val="18"/>
                <w:szCs w:val="20"/>
              </w:rPr>
              <w:t>Significant turn on a more regular basis</w:t>
            </w:r>
          </w:p>
        </w:tc>
        <w:tc>
          <w:tcPr>
            <w:tcW w:w="1134" w:type="dxa"/>
            <w:tcBorders>
              <w:right w:val="single" w:sz="12" w:space="0" w:color="auto"/>
            </w:tcBorders>
            <w:vAlign w:val="center"/>
          </w:tcPr>
          <w:p w14:paraId="53E2DF7F" w14:textId="77777777" w:rsidR="00FF04CA" w:rsidRDefault="00FF04CA" w:rsidP="00CA56E5">
            <w:pPr>
              <w:jc w:val="center"/>
              <w:rPr>
                <w:rFonts w:cs="Arial"/>
                <w:b/>
                <w:bCs/>
                <w:sz w:val="18"/>
                <w:szCs w:val="20"/>
              </w:rPr>
            </w:pPr>
            <w:r>
              <w:rPr>
                <w:rFonts w:cs="Arial"/>
                <w:b/>
                <w:sz w:val="18"/>
                <w:szCs w:val="20"/>
              </w:rPr>
              <w:t>2</w:t>
            </w:r>
          </w:p>
        </w:tc>
      </w:tr>
      <w:tr w:rsidR="00FF04CA" w14:paraId="53E2DF87" w14:textId="77777777" w:rsidTr="004A341F">
        <w:trPr>
          <w:cantSplit/>
          <w:trHeight w:hRule="exact" w:val="454"/>
        </w:trPr>
        <w:tc>
          <w:tcPr>
            <w:tcW w:w="1662" w:type="dxa"/>
            <w:tcBorders>
              <w:left w:val="single" w:sz="12" w:space="0" w:color="auto"/>
            </w:tcBorders>
            <w:vAlign w:val="center"/>
          </w:tcPr>
          <w:p w14:paraId="53E2DF81" w14:textId="77777777" w:rsidR="00FF04CA" w:rsidRDefault="00FF04CA" w:rsidP="00CA56E5">
            <w:pPr>
              <w:jc w:val="center"/>
              <w:rPr>
                <w:rFonts w:cs="Arial"/>
                <w:b/>
                <w:bCs/>
                <w:sz w:val="18"/>
                <w:szCs w:val="20"/>
              </w:rPr>
            </w:pPr>
            <w:r>
              <w:rPr>
                <w:rFonts w:cs="Arial"/>
                <w:b/>
                <w:bCs/>
                <w:sz w:val="18"/>
                <w:szCs w:val="20"/>
              </w:rPr>
              <w:t>Poor</w:t>
            </w:r>
          </w:p>
        </w:tc>
        <w:tc>
          <w:tcPr>
            <w:tcW w:w="1848" w:type="dxa"/>
            <w:vAlign w:val="center"/>
          </w:tcPr>
          <w:p w14:paraId="53E2DF82" w14:textId="77777777" w:rsidR="00FF04CA" w:rsidRDefault="007159ED" w:rsidP="00CA56E5">
            <w:pPr>
              <w:jc w:val="center"/>
              <w:rPr>
                <w:rFonts w:cs="Arial"/>
                <w:sz w:val="18"/>
                <w:szCs w:val="20"/>
              </w:rPr>
            </w:pPr>
            <w:r>
              <w:rPr>
                <w:rFonts w:cs="Arial"/>
                <w:sz w:val="18"/>
                <w:szCs w:val="20"/>
              </w:rPr>
              <w:t>Large variation every over</w:t>
            </w:r>
          </w:p>
        </w:tc>
        <w:tc>
          <w:tcPr>
            <w:tcW w:w="1843" w:type="dxa"/>
            <w:vAlign w:val="center"/>
          </w:tcPr>
          <w:p w14:paraId="53E2DF83" w14:textId="77777777" w:rsidR="00FF04CA" w:rsidRDefault="004A341F" w:rsidP="00CA56E5">
            <w:pPr>
              <w:jc w:val="center"/>
              <w:rPr>
                <w:rFonts w:cs="Arial"/>
                <w:sz w:val="18"/>
                <w:szCs w:val="20"/>
              </w:rPr>
            </w:pPr>
            <w:r>
              <w:rPr>
                <w:rFonts w:cs="Arial"/>
                <w:sz w:val="18"/>
                <w:szCs w:val="20"/>
              </w:rPr>
              <w:t xml:space="preserve"> Large movement on a regular basis</w:t>
            </w:r>
          </w:p>
        </w:tc>
        <w:tc>
          <w:tcPr>
            <w:tcW w:w="1701" w:type="dxa"/>
            <w:vAlign w:val="center"/>
          </w:tcPr>
          <w:p w14:paraId="53E2DF84" w14:textId="77777777" w:rsidR="00FF04CA" w:rsidRDefault="00FF04CA" w:rsidP="00CA56E5">
            <w:pPr>
              <w:jc w:val="center"/>
              <w:rPr>
                <w:rFonts w:cs="Arial"/>
                <w:sz w:val="18"/>
                <w:szCs w:val="20"/>
              </w:rPr>
            </w:pPr>
            <w:r>
              <w:rPr>
                <w:rFonts w:cs="Arial"/>
                <w:sz w:val="18"/>
                <w:szCs w:val="20"/>
              </w:rPr>
              <w:t>Very minimal</w:t>
            </w:r>
          </w:p>
        </w:tc>
        <w:tc>
          <w:tcPr>
            <w:tcW w:w="1559" w:type="dxa"/>
            <w:vAlign w:val="center"/>
          </w:tcPr>
          <w:p w14:paraId="53E2DF85" w14:textId="77777777" w:rsidR="00FF04CA" w:rsidRDefault="00FF04CA" w:rsidP="00CA56E5">
            <w:pPr>
              <w:jc w:val="center"/>
              <w:rPr>
                <w:rFonts w:cs="Arial"/>
                <w:sz w:val="18"/>
                <w:szCs w:val="20"/>
              </w:rPr>
            </w:pPr>
            <w:r>
              <w:rPr>
                <w:rFonts w:cs="Arial"/>
                <w:sz w:val="18"/>
                <w:szCs w:val="20"/>
              </w:rPr>
              <w:t>Excessive</w:t>
            </w:r>
          </w:p>
        </w:tc>
        <w:tc>
          <w:tcPr>
            <w:tcW w:w="1134" w:type="dxa"/>
            <w:tcBorders>
              <w:bottom w:val="single" w:sz="8" w:space="0" w:color="auto"/>
              <w:right w:val="single" w:sz="12" w:space="0" w:color="auto"/>
            </w:tcBorders>
            <w:vAlign w:val="center"/>
          </w:tcPr>
          <w:p w14:paraId="53E2DF86" w14:textId="77777777" w:rsidR="00FF04CA" w:rsidRDefault="00FF04CA" w:rsidP="00CA56E5">
            <w:pPr>
              <w:jc w:val="center"/>
              <w:rPr>
                <w:rFonts w:cs="Arial"/>
                <w:b/>
                <w:bCs/>
                <w:sz w:val="18"/>
                <w:szCs w:val="20"/>
              </w:rPr>
            </w:pPr>
            <w:r>
              <w:rPr>
                <w:rFonts w:cs="Arial"/>
                <w:b/>
                <w:bCs/>
                <w:sz w:val="18"/>
                <w:szCs w:val="20"/>
              </w:rPr>
              <w:t>1</w:t>
            </w:r>
          </w:p>
        </w:tc>
      </w:tr>
      <w:tr w:rsidR="00FF04CA" w14:paraId="53E2DF8B" w14:textId="77777777" w:rsidTr="004A341F">
        <w:trPr>
          <w:cantSplit/>
          <w:trHeight w:hRule="exact" w:val="454"/>
        </w:trPr>
        <w:tc>
          <w:tcPr>
            <w:tcW w:w="1662" w:type="dxa"/>
            <w:tcBorders>
              <w:left w:val="single" w:sz="12" w:space="0" w:color="auto"/>
              <w:bottom w:val="single" w:sz="12" w:space="0" w:color="auto"/>
            </w:tcBorders>
            <w:vAlign w:val="center"/>
          </w:tcPr>
          <w:p w14:paraId="53E2DF88" w14:textId="77777777" w:rsidR="00FF04CA" w:rsidRDefault="00FF04CA" w:rsidP="00CA56E5">
            <w:pPr>
              <w:jc w:val="center"/>
              <w:rPr>
                <w:rFonts w:cs="Arial"/>
                <w:b/>
                <w:bCs/>
                <w:sz w:val="18"/>
                <w:szCs w:val="20"/>
              </w:rPr>
            </w:pPr>
            <w:r>
              <w:rPr>
                <w:rFonts w:cs="Arial"/>
                <w:b/>
                <w:bCs/>
                <w:sz w:val="18"/>
                <w:szCs w:val="20"/>
              </w:rPr>
              <w:t>Unfit</w:t>
            </w:r>
          </w:p>
        </w:tc>
        <w:tc>
          <w:tcPr>
            <w:tcW w:w="6951" w:type="dxa"/>
            <w:gridSpan w:val="4"/>
            <w:tcBorders>
              <w:bottom w:val="single" w:sz="12" w:space="0" w:color="auto"/>
            </w:tcBorders>
            <w:vAlign w:val="center"/>
          </w:tcPr>
          <w:p w14:paraId="53E2DF89" w14:textId="77777777" w:rsidR="00FF04CA" w:rsidRDefault="00FF04CA" w:rsidP="00CA56E5">
            <w:pPr>
              <w:jc w:val="center"/>
              <w:rPr>
                <w:rFonts w:cs="Arial"/>
                <w:noProof/>
                <w:sz w:val="18"/>
                <w:szCs w:val="20"/>
                <w:lang w:eastAsia="en-GB"/>
              </w:rPr>
            </w:pPr>
            <w:r>
              <w:rPr>
                <w:b/>
                <w:sz w:val="18"/>
                <w:szCs w:val="20"/>
              </w:rPr>
              <w:t xml:space="preserve">A pitch is only rated unfit if it is </w:t>
            </w:r>
            <w:r>
              <w:rPr>
                <w:b/>
                <w:sz w:val="18"/>
                <w:szCs w:val="20"/>
                <w:u w:val="single"/>
              </w:rPr>
              <w:t>dangerous</w:t>
            </w:r>
          </w:p>
        </w:tc>
        <w:tc>
          <w:tcPr>
            <w:tcW w:w="1134" w:type="dxa"/>
            <w:tcBorders>
              <w:top w:val="single" w:sz="8" w:space="0" w:color="auto"/>
              <w:bottom w:val="single" w:sz="12" w:space="0" w:color="auto"/>
              <w:right w:val="single" w:sz="12" w:space="0" w:color="auto"/>
            </w:tcBorders>
            <w:vAlign w:val="center"/>
          </w:tcPr>
          <w:p w14:paraId="53E2DF8A" w14:textId="77777777" w:rsidR="00FF04CA" w:rsidRDefault="00FF04CA" w:rsidP="00CA56E5">
            <w:pPr>
              <w:jc w:val="center"/>
              <w:rPr>
                <w:rFonts w:cs="Arial"/>
                <w:b/>
                <w:bCs/>
                <w:sz w:val="18"/>
                <w:szCs w:val="20"/>
              </w:rPr>
            </w:pPr>
            <w:r>
              <w:rPr>
                <w:rFonts w:cs="Arial"/>
                <w:b/>
                <w:bCs/>
                <w:sz w:val="18"/>
                <w:szCs w:val="20"/>
              </w:rPr>
              <w:t>0</w:t>
            </w:r>
          </w:p>
        </w:tc>
      </w:tr>
      <w:tr w:rsidR="00FF04CA" w14:paraId="53E2DF8D" w14:textId="77777777" w:rsidTr="00CA56E5">
        <w:trPr>
          <w:cantSplit/>
          <w:trHeight w:hRule="exact" w:val="193"/>
        </w:trPr>
        <w:tc>
          <w:tcPr>
            <w:tcW w:w="9747" w:type="dxa"/>
            <w:gridSpan w:val="6"/>
            <w:tcBorders>
              <w:top w:val="single" w:sz="12" w:space="0" w:color="auto"/>
              <w:left w:val="nil"/>
              <w:bottom w:val="single" w:sz="12" w:space="0" w:color="auto"/>
              <w:right w:val="nil"/>
            </w:tcBorders>
            <w:vAlign w:val="center"/>
          </w:tcPr>
          <w:p w14:paraId="53E2DF8C" w14:textId="77777777" w:rsidR="00FF04CA" w:rsidRDefault="00FF04CA" w:rsidP="00CA56E5">
            <w:pPr>
              <w:ind w:left="720"/>
              <w:rPr>
                <w:rFonts w:cs="Arial"/>
                <w:sz w:val="20"/>
                <w:szCs w:val="20"/>
              </w:rPr>
            </w:pPr>
          </w:p>
        </w:tc>
      </w:tr>
      <w:tr w:rsidR="00FF04CA" w14:paraId="53E2DF93" w14:textId="77777777" w:rsidTr="004A341F">
        <w:trPr>
          <w:cantSplit/>
          <w:trHeight w:val="2259"/>
        </w:trPr>
        <w:tc>
          <w:tcPr>
            <w:tcW w:w="9747" w:type="dxa"/>
            <w:gridSpan w:val="6"/>
            <w:tcBorders>
              <w:top w:val="single" w:sz="12" w:space="0" w:color="auto"/>
              <w:left w:val="single" w:sz="12" w:space="0" w:color="auto"/>
              <w:bottom w:val="single" w:sz="12" w:space="0" w:color="auto"/>
              <w:right w:val="single" w:sz="12" w:space="0" w:color="auto"/>
            </w:tcBorders>
            <w:vAlign w:val="center"/>
          </w:tcPr>
          <w:p w14:paraId="53E2DF8E" w14:textId="77777777" w:rsidR="00FF04CA" w:rsidRPr="00CA56E5" w:rsidRDefault="00FF04CA" w:rsidP="00CA56E5">
            <w:pPr>
              <w:pStyle w:val="BodyText"/>
              <w:framePr w:hSpace="0" w:wrap="auto" w:vAnchor="margin" w:hAnchor="text" w:xAlign="left" w:yAlign="inline"/>
              <w:numPr>
                <w:ilvl w:val="0"/>
                <w:numId w:val="2"/>
              </w:numPr>
              <w:ind w:right="175"/>
              <w:jc w:val="both"/>
              <w:rPr>
                <w:b/>
                <w:sz w:val="18"/>
                <w:szCs w:val="18"/>
              </w:rPr>
            </w:pPr>
            <w:r w:rsidRPr="00CA56E5">
              <w:rPr>
                <w:b/>
                <w:sz w:val="18"/>
                <w:szCs w:val="18"/>
              </w:rPr>
              <w:t>Assessment of seam movement and turn must be based on balls pitching within the ‘protected area’.</w:t>
            </w:r>
          </w:p>
          <w:p w14:paraId="53E2DF8F" w14:textId="77777777" w:rsidR="00FF04CA" w:rsidRPr="00CA56E5" w:rsidRDefault="00FF04CA" w:rsidP="00CA56E5">
            <w:pPr>
              <w:pStyle w:val="BodyText"/>
              <w:framePr w:hSpace="0" w:wrap="auto" w:vAnchor="margin" w:hAnchor="text" w:xAlign="left" w:yAlign="inline"/>
              <w:numPr>
                <w:ilvl w:val="0"/>
                <w:numId w:val="2"/>
              </w:numPr>
              <w:ind w:right="175"/>
              <w:jc w:val="both"/>
              <w:rPr>
                <w:sz w:val="18"/>
                <w:szCs w:val="18"/>
              </w:rPr>
            </w:pPr>
            <w:r w:rsidRPr="00CA56E5">
              <w:rPr>
                <w:sz w:val="18"/>
                <w:szCs w:val="18"/>
              </w:rPr>
              <w:t>In the event of a ‘spinner’ not bowling in the match and it is not possible to score ‘Category  – Turn’, an average of the marks for the other three categories should be given to enable the calculation of the Total Pitch Score.  If unsure leave blank and make a suitable comment.</w:t>
            </w:r>
          </w:p>
          <w:p w14:paraId="53E2DF90" w14:textId="77777777" w:rsidR="00FF04CA" w:rsidRPr="00CA56E5" w:rsidRDefault="0020352E" w:rsidP="00CA56E5">
            <w:pPr>
              <w:numPr>
                <w:ilvl w:val="0"/>
                <w:numId w:val="2"/>
              </w:numPr>
              <w:ind w:right="175"/>
              <w:jc w:val="both"/>
              <w:rPr>
                <w:color w:val="000000"/>
                <w:sz w:val="18"/>
                <w:szCs w:val="18"/>
              </w:rPr>
            </w:pPr>
            <w:r>
              <w:rPr>
                <w:color w:val="000000"/>
                <w:sz w:val="18"/>
                <w:szCs w:val="18"/>
              </w:rPr>
              <w:t>A minimum of 50</w:t>
            </w:r>
            <w:r w:rsidR="00FF04CA" w:rsidRPr="00CA56E5">
              <w:rPr>
                <w:color w:val="000000"/>
                <w:sz w:val="18"/>
                <w:szCs w:val="18"/>
              </w:rPr>
              <w:t xml:space="preserve"> o</w:t>
            </w:r>
            <w:r>
              <w:rPr>
                <w:color w:val="000000"/>
                <w:sz w:val="18"/>
                <w:szCs w:val="18"/>
              </w:rPr>
              <w:t>vers</w:t>
            </w:r>
            <w:r w:rsidR="00FF04CA" w:rsidRPr="00CA56E5">
              <w:rPr>
                <w:color w:val="000000"/>
                <w:sz w:val="18"/>
                <w:szCs w:val="18"/>
              </w:rPr>
              <w:t xml:space="preserve"> must be bowled for the Total Pitch Score to be used in the season’s records.</w:t>
            </w:r>
          </w:p>
          <w:p w14:paraId="53E2DF91" w14:textId="77777777" w:rsidR="00FF04CA" w:rsidRPr="00CA56E5" w:rsidRDefault="00FF04CA" w:rsidP="00CA56E5">
            <w:pPr>
              <w:numPr>
                <w:ilvl w:val="0"/>
                <w:numId w:val="2"/>
              </w:numPr>
              <w:ind w:right="175"/>
              <w:jc w:val="both"/>
              <w:rPr>
                <w:rFonts w:cs="Arial"/>
                <w:bCs/>
                <w:sz w:val="18"/>
                <w:szCs w:val="18"/>
              </w:rPr>
            </w:pPr>
            <w:r w:rsidRPr="00CA56E5">
              <w:rPr>
                <w:color w:val="000000"/>
                <w:sz w:val="18"/>
                <w:szCs w:val="18"/>
              </w:rPr>
              <w:t>Umpires must make due allowance for the abilities of the bowlers and wear and tear of the pitch during the afternoon.</w:t>
            </w:r>
          </w:p>
          <w:p w14:paraId="53E2DF92" w14:textId="199F1585" w:rsidR="00FF04CA" w:rsidRDefault="00FF04CA" w:rsidP="00CA56E5">
            <w:pPr>
              <w:numPr>
                <w:ilvl w:val="0"/>
                <w:numId w:val="2"/>
              </w:numPr>
              <w:tabs>
                <w:tab w:val="clear" w:pos="360"/>
                <w:tab w:val="num" w:pos="364"/>
              </w:tabs>
              <w:ind w:left="364" w:right="175" w:hanging="364"/>
              <w:jc w:val="both"/>
              <w:rPr>
                <w:rFonts w:cs="Arial"/>
                <w:bCs/>
                <w:sz w:val="16"/>
                <w:szCs w:val="20"/>
              </w:rPr>
            </w:pPr>
            <w:r w:rsidRPr="00CA56E5">
              <w:rPr>
                <w:color w:val="000000"/>
                <w:sz w:val="18"/>
                <w:szCs w:val="18"/>
              </w:rPr>
              <w:t>The scores are to be entered on the Umpires Report Card at Question</w:t>
            </w:r>
            <w:r w:rsidR="0020352E">
              <w:rPr>
                <w:color w:val="000000"/>
                <w:sz w:val="18"/>
                <w:szCs w:val="18"/>
              </w:rPr>
              <w:t>s</w:t>
            </w:r>
            <w:r w:rsidRPr="00CA56E5">
              <w:rPr>
                <w:color w:val="000000"/>
                <w:sz w:val="18"/>
                <w:szCs w:val="18"/>
              </w:rPr>
              <w:t xml:space="preserve"> </w:t>
            </w:r>
            <w:r w:rsidR="005F20A3">
              <w:rPr>
                <w:color w:val="000000"/>
                <w:sz w:val="18"/>
                <w:szCs w:val="18"/>
              </w:rPr>
              <w:t>8</w:t>
            </w:r>
            <w:r w:rsidR="0020352E">
              <w:rPr>
                <w:color w:val="000000"/>
                <w:sz w:val="18"/>
                <w:szCs w:val="18"/>
              </w:rPr>
              <w:t xml:space="preserve">a to </w:t>
            </w:r>
            <w:r w:rsidR="005F20A3">
              <w:rPr>
                <w:color w:val="000000"/>
                <w:sz w:val="18"/>
                <w:szCs w:val="18"/>
              </w:rPr>
              <w:t>8</w:t>
            </w:r>
            <w:r w:rsidR="0020352E">
              <w:rPr>
                <w:color w:val="000000"/>
                <w:sz w:val="18"/>
                <w:szCs w:val="18"/>
              </w:rPr>
              <w:t>d</w:t>
            </w:r>
            <w:r w:rsidRPr="00CA56E5">
              <w:rPr>
                <w:color w:val="000000"/>
                <w:sz w:val="18"/>
                <w:szCs w:val="18"/>
              </w:rPr>
              <w:t>.  Umpires must include a comment on the Report Card for a score of 2 or less for any of the four criteria or for a total score of 12 or less.</w:t>
            </w:r>
          </w:p>
        </w:tc>
      </w:tr>
    </w:tbl>
    <w:p w14:paraId="53E2DF94" w14:textId="77777777" w:rsidR="00385081" w:rsidRDefault="00385081"/>
    <w:p w14:paraId="53E2DF95" w14:textId="77777777" w:rsidR="00385081" w:rsidRDefault="00385081"/>
    <w:p w14:paraId="53E2DF96" w14:textId="77777777" w:rsidR="00FF04CA" w:rsidRDefault="00FF04CA"/>
    <w:tbl>
      <w:tblPr>
        <w:tblpPr w:leftFromText="180" w:rightFromText="180" w:vertAnchor="text" w:horzAnchor="margin" w:tblpX="-454" w:tblpY="-85"/>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99"/>
        <w:gridCol w:w="2586"/>
        <w:gridCol w:w="1984"/>
        <w:gridCol w:w="1700"/>
        <w:gridCol w:w="1702"/>
        <w:gridCol w:w="50"/>
        <w:gridCol w:w="942"/>
      </w:tblGrid>
      <w:tr w:rsidR="00E81155" w14:paraId="53E2DF98" w14:textId="77777777" w:rsidTr="00E92E0D">
        <w:trPr>
          <w:cantSplit/>
          <w:trHeight w:val="467"/>
        </w:trPr>
        <w:tc>
          <w:tcPr>
            <w:tcW w:w="10263" w:type="dxa"/>
            <w:gridSpan w:val="7"/>
            <w:tcBorders>
              <w:top w:val="single" w:sz="12" w:space="0" w:color="auto"/>
              <w:left w:val="single" w:sz="12" w:space="0" w:color="auto"/>
              <w:bottom w:val="single" w:sz="8" w:space="0" w:color="auto"/>
              <w:right w:val="single" w:sz="12" w:space="0" w:color="auto"/>
            </w:tcBorders>
            <w:shd w:val="clear" w:color="auto" w:fill="F3F3F3"/>
            <w:vAlign w:val="center"/>
          </w:tcPr>
          <w:p w14:paraId="53E2DF97" w14:textId="77777777" w:rsidR="00E81155" w:rsidRPr="00306B8F" w:rsidRDefault="00E81155" w:rsidP="00E81155">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 xml:space="preserve">L&amp;DCC ECB Premier League – Umpires Pitch </w:t>
            </w:r>
            <w:r>
              <w:rPr>
                <w:rFonts w:asciiTheme="minorHAnsi" w:hAnsiTheme="minorHAnsi" w:cstheme="minorHAnsi"/>
                <w:b/>
                <w:bCs/>
                <w:color w:val="000000"/>
                <w:sz w:val="20"/>
                <w:szCs w:val="20"/>
                <w:lang w:eastAsia="en-GB"/>
              </w:rPr>
              <w:t xml:space="preserve">and Boundary </w:t>
            </w:r>
            <w:r w:rsidRPr="00306B8F">
              <w:rPr>
                <w:rFonts w:asciiTheme="minorHAnsi" w:hAnsiTheme="minorHAnsi" w:cstheme="minorHAnsi"/>
                <w:b/>
                <w:bCs/>
                <w:color w:val="000000"/>
                <w:sz w:val="20"/>
                <w:szCs w:val="20"/>
                <w:lang w:eastAsia="en-GB"/>
              </w:rPr>
              <w:t>Marking</w:t>
            </w:r>
            <w:r>
              <w:rPr>
                <w:rFonts w:asciiTheme="minorHAnsi" w:hAnsiTheme="minorHAnsi" w:cstheme="minorHAnsi"/>
                <w:b/>
                <w:bCs/>
                <w:color w:val="000000"/>
                <w:sz w:val="20"/>
                <w:szCs w:val="20"/>
                <w:lang w:eastAsia="en-GB"/>
              </w:rPr>
              <w:t>s</w:t>
            </w:r>
            <w:r w:rsidRPr="00306B8F">
              <w:rPr>
                <w:rFonts w:asciiTheme="minorHAnsi" w:hAnsiTheme="minorHAnsi" w:cstheme="minorHAnsi"/>
                <w:b/>
                <w:bCs/>
                <w:color w:val="000000"/>
                <w:sz w:val="20"/>
                <w:szCs w:val="20"/>
                <w:lang w:eastAsia="en-GB"/>
              </w:rPr>
              <w:t xml:space="preserve"> </w:t>
            </w:r>
          </w:p>
        </w:tc>
      </w:tr>
      <w:tr w:rsidR="00E81155" w14:paraId="53E2DF9F" w14:textId="77777777" w:rsidTr="00E92E0D">
        <w:trPr>
          <w:trHeight w:val="680"/>
        </w:trPr>
        <w:tc>
          <w:tcPr>
            <w:tcW w:w="1299" w:type="dxa"/>
            <w:tcBorders>
              <w:top w:val="single" w:sz="12" w:space="0" w:color="auto"/>
              <w:left w:val="single" w:sz="12" w:space="0" w:color="auto"/>
              <w:bottom w:val="single" w:sz="8" w:space="0" w:color="auto"/>
              <w:right w:val="single" w:sz="8" w:space="0" w:color="auto"/>
            </w:tcBorders>
            <w:vAlign w:val="center"/>
          </w:tcPr>
          <w:p w14:paraId="53E2DF99"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Grading Criteria</w:t>
            </w:r>
          </w:p>
        </w:tc>
        <w:tc>
          <w:tcPr>
            <w:tcW w:w="2586" w:type="dxa"/>
            <w:tcBorders>
              <w:top w:val="single" w:sz="12" w:space="0" w:color="auto"/>
              <w:left w:val="single" w:sz="8" w:space="0" w:color="auto"/>
              <w:bottom w:val="single" w:sz="8" w:space="0" w:color="auto"/>
              <w:right w:val="single" w:sz="8" w:space="0" w:color="auto"/>
            </w:tcBorders>
            <w:vAlign w:val="center"/>
          </w:tcPr>
          <w:p w14:paraId="4688F24A" w14:textId="77777777" w:rsidR="002E17CA"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Pitch Markings</w:t>
            </w:r>
            <w:r>
              <w:rPr>
                <w:rFonts w:asciiTheme="minorHAnsi" w:hAnsiTheme="minorHAnsi" w:cstheme="minorHAnsi"/>
                <w:b/>
                <w:bCs/>
                <w:color w:val="000000"/>
                <w:sz w:val="20"/>
                <w:szCs w:val="20"/>
                <w:lang w:eastAsia="en-GB"/>
              </w:rPr>
              <w:t xml:space="preserve"> </w:t>
            </w:r>
          </w:p>
          <w:p w14:paraId="53E2DF9A" w14:textId="4CCF44A3"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w:t>
            </w:r>
            <w:r w:rsidR="004D0EC9">
              <w:rPr>
                <w:rFonts w:asciiTheme="minorHAnsi" w:hAnsiTheme="minorHAnsi" w:cstheme="minorHAnsi"/>
                <w:b/>
                <w:bCs/>
                <w:color w:val="000000"/>
                <w:sz w:val="20"/>
                <w:szCs w:val="20"/>
                <w:lang w:eastAsia="en-GB"/>
              </w:rPr>
              <w:t xml:space="preserve">Part of </w:t>
            </w:r>
            <w:r w:rsidRPr="00306B8F">
              <w:rPr>
                <w:rFonts w:asciiTheme="minorHAnsi" w:hAnsiTheme="minorHAnsi" w:cstheme="minorHAnsi"/>
                <w:b/>
                <w:bCs/>
                <w:color w:val="000000"/>
                <w:sz w:val="20"/>
                <w:szCs w:val="20"/>
                <w:lang w:eastAsia="en-GB"/>
              </w:rPr>
              <w:t>Q</w:t>
            </w:r>
            <w:r w:rsidR="002E17CA">
              <w:rPr>
                <w:rFonts w:asciiTheme="minorHAnsi" w:hAnsiTheme="minorHAnsi" w:cstheme="minorHAnsi"/>
                <w:b/>
                <w:bCs/>
                <w:color w:val="000000"/>
                <w:sz w:val="20"/>
                <w:szCs w:val="20"/>
                <w:lang w:eastAsia="en-GB"/>
              </w:rPr>
              <w:t xml:space="preserve">uestion </w:t>
            </w:r>
            <w:r w:rsidR="004D0EC9">
              <w:rPr>
                <w:rFonts w:asciiTheme="minorHAnsi" w:hAnsiTheme="minorHAnsi" w:cstheme="minorHAnsi"/>
                <w:b/>
                <w:bCs/>
                <w:color w:val="000000"/>
                <w:sz w:val="20"/>
                <w:szCs w:val="20"/>
                <w:lang w:eastAsia="en-GB"/>
              </w:rPr>
              <w:t>7</w:t>
            </w:r>
            <w:r w:rsidRPr="00306B8F">
              <w:rPr>
                <w:rFonts w:asciiTheme="minorHAnsi" w:hAnsiTheme="minorHAnsi" w:cstheme="minorHAnsi"/>
                <w:b/>
                <w:bCs/>
                <w:color w:val="000000"/>
                <w:sz w:val="20"/>
                <w:szCs w:val="20"/>
                <w:lang w:eastAsia="en-GB"/>
              </w:rPr>
              <w:t>)</w:t>
            </w:r>
          </w:p>
        </w:tc>
        <w:tc>
          <w:tcPr>
            <w:tcW w:w="1984" w:type="dxa"/>
            <w:tcBorders>
              <w:top w:val="single" w:sz="12" w:space="0" w:color="auto"/>
              <w:left w:val="single" w:sz="8" w:space="0" w:color="auto"/>
              <w:bottom w:val="single" w:sz="8" w:space="0" w:color="auto"/>
              <w:right w:val="single" w:sz="8" w:space="0" w:color="auto"/>
            </w:tcBorders>
            <w:vAlign w:val="center"/>
          </w:tcPr>
          <w:p w14:paraId="53E2DF9B" w14:textId="356D71E2"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Outfield Appearance &amp; Grass Length</w:t>
            </w:r>
            <w:r>
              <w:rPr>
                <w:rFonts w:asciiTheme="minorHAnsi" w:hAnsiTheme="minorHAnsi" w:cstheme="minorHAnsi"/>
                <w:b/>
                <w:bCs/>
                <w:color w:val="000000"/>
                <w:sz w:val="20"/>
                <w:szCs w:val="20"/>
                <w:lang w:eastAsia="en-GB"/>
              </w:rPr>
              <w:t xml:space="preserve"> </w:t>
            </w:r>
            <w:r w:rsidRPr="00306B8F">
              <w:rPr>
                <w:rFonts w:asciiTheme="minorHAnsi" w:hAnsiTheme="minorHAnsi" w:cstheme="minorHAnsi"/>
                <w:b/>
                <w:bCs/>
                <w:color w:val="000000"/>
                <w:sz w:val="20"/>
                <w:szCs w:val="20"/>
                <w:lang w:eastAsia="en-GB"/>
              </w:rPr>
              <w:t>(Q</w:t>
            </w:r>
            <w:r w:rsidR="002E17CA">
              <w:rPr>
                <w:rFonts w:asciiTheme="minorHAnsi" w:hAnsiTheme="minorHAnsi" w:cstheme="minorHAnsi"/>
                <w:b/>
                <w:bCs/>
                <w:color w:val="000000"/>
                <w:sz w:val="20"/>
                <w:szCs w:val="20"/>
                <w:lang w:eastAsia="en-GB"/>
              </w:rPr>
              <w:t xml:space="preserve">uestion </w:t>
            </w:r>
            <w:r w:rsidR="004D0EC9">
              <w:rPr>
                <w:rFonts w:asciiTheme="minorHAnsi" w:hAnsiTheme="minorHAnsi" w:cstheme="minorHAnsi"/>
                <w:b/>
                <w:bCs/>
                <w:color w:val="000000"/>
                <w:sz w:val="20"/>
                <w:szCs w:val="20"/>
                <w:lang w:eastAsia="en-GB"/>
              </w:rPr>
              <w:t>9</w:t>
            </w:r>
            <w:r>
              <w:rPr>
                <w:rFonts w:asciiTheme="minorHAnsi" w:hAnsiTheme="minorHAnsi" w:cstheme="minorHAnsi"/>
                <w:b/>
                <w:bCs/>
                <w:color w:val="000000"/>
                <w:sz w:val="20"/>
                <w:szCs w:val="20"/>
                <w:lang w:eastAsia="en-GB"/>
              </w:rPr>
              <w:t>)</w:t>
            </w:r>
          </w:p>
        </w:tc>
        <w:tc>
          <w:tcPr>
            <w:tcW w:w="1700" w:type="dxa"/>
            <w:tcBorders>
              <w:top w:val="single" w:sz="12" w:space="0" w:color="auto"/>
              <w:left w:val="single" w:sz="8" w:space="0" w:color="auto"/>
              <w:bottom w:val="single" w:sz="8" w:space="0" w:color="auto"/>
              <w:right w:val="single" w:sz="8" w:space="0" w:color="auto"/>
            </w:tcBorders>
            <w:vAlign w:val="center"/>
          </w:tcPr>
          <w:p w14:paraId="53E2DF9C" w14:textId="74BF2B7C"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Outfield Unevenness</w:t>
            </w:r>
            <w:r>
              <w:rPr>
                <w:rFonts w:asciiTheme="minorHAnsi" w:hAnsiTheme="minorHAnsi" w:cstheme="minorHAnsi"/>
                <w:b/>
                <w:bCs/>
                <w:color w:val="000000"/>
                <w:sz w:val="20"/>
                <w:szCs w:val="20"/>
                <w:lang w:eastAsia="en-GB"/>
              </w:rPr>
              <w:t xml:space="preserve"> (</w:t>
            </w:r>
            <w:r w:rsidRPr="00306B8F">
              <w:rPr>
                <w:rFonts w:asciiTheme="minorHAnsi" w:hAnsiTheme="minorHAnsi" w:cstheme="minorHAnsi"/>
                <w:b/>
                <w:bCs/>
                <w:color w:val="000000"/>
                <w:sz w:val="20"/>
                <w:szCs w:val="20"/>
                <w:lang w:eastAsia="en-GB"/>
              </w:rPr>
              <w:t>Q</w:t>
            </w:r>
            <w:r w:rsidR="002E17CA">
              <w:rPr>
                <w:rFonts w:asciiTheme="minorHAnsi" w:hAnsiTheme="minorHAnsi" w:cstheme="minorHAnsi"/>
                <w:b/>
                <w:bCs/>
                <w:color w:val="000000"/>
                <w:sz w:val="20"/>
                <w:szCs w:val="20"/>
                <w:lang w:eastAsia="en-GB"/>
              </w:rPr>
              <w:t xml:space="preserve">uestion </w:t>
            </w:r>
            <w:r w:rsidR="004D0EC9">
              <w:rPr>
                <w:rFonts w:asciiTheme="minorHAnsi" w:hAnsiTheme="minorHAnsi" w:cstheme="minorHAnsi"/>
                <w:b/>
                <w:bCs/>
                <w:color w:val="000000"/>
                <w:sz w:val="20"/>
                <w:szCs w:val="20"/>
                <w:lang w:eastAsia="en-GB"/>
              </w:rPr>
              <w:t>10</w:t>
            </w:r>
            <w:r w:rsidRPr="00306B8F">
              <w:rPr>
                <w:rFonts w:asciiTheme="minorHAnsi" w:hAnsiTheme="minorHAnsi" w:cstheme="minorHAnsi"/>
                <w:b/>
                <w:bCs/>
                <w:color w:val="000000"/>
                <w:sz w:val="20"/>
                <w:szCs w:val="20"/>
                <w:lang w:eastAsia="en-GB"/>
              </w:rPr>
              <w:t>)</w:t>
            </w:r>
          </w:p>
        </w:tc>
        <w:tc>
          <w:tcPr>
            <w:tcW w:w="1702" w:type="dxa"/>
            <w:tcBorders>
              <w:top w:val="single" w:sz="12" w:space="0" w:color="auto"/>
              <w:left w:val="single" w:sz="8" w:space="0" w:color="auto"/>
              <w:bottom w:val="single" w:sz="8" w:space="0" w:color="auto"/>
              <w:right w:val="single" w:sz="8" w:space="0" w:color="auto"/>
            </w:tcBorders>
            <w:vAlign w:val="center"/>
          </w:tcPr>
          <w:p w14:paraId="53E2DF9D" w14:textId="5C4A31C2"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Boundary Markings</w:t>
            </w:r>
            <w:r>
              <w:rPr>
                <w:rFonts w:asciiTheme="minorHAnsi" w:hAnsiTheme="minorHAnsi" w:cstheme="minorHAnsi"/>
                <w:b/>
                <w:bCs/>
                <w:color w:val="000000"/>
                <w:sz w:val="20"/>
                <w:szCs w:val="20"/>
                <w:lang w:eastAsia="en-GB"/>
              </w:rPr>
              <w:t xml:space="preserve"> </w:t>
            </w:r>
            <w:r w:rsidRPr="00306B8F">
              <w:rPr>
                <w:rFonts w:asciiTheme="minorHAnsi" w:hAnsiTheme="minorHAnsi" w:cstheme="minorHAnsi"/>
                <w:b/>
                <w:bCs/>
                <w:color w:val="000000"/>
                <w:sz w:val="20"/>
                <w:szCs w:val="20"/>
                <w:lang w:eastAsia="en-GB"/>
              </w:rPr>
              <w:t>(Q</w:t>
            </w:r>
            <w:r w:rsidR="002E17CA">
              <w:rPr>
                <w:rFonts w:asciiTheme="minorHAnsi" w:hAnsiTheme="minorHAnsi" w:cstheme="minorHAnsi"/>
                <w:b/>
                <w:bCs/>
                <w:color w:val="000000"/>
                <w:sz w:val="20"/>
                <w:szCs w:val="20"/>
                <w:lang w:eastAsia="en-GB"/>
              </w:rPr>
              <w:t xml:space="preserve">uestion </w:t>
            </w:r>
            <w:r w:rsidRPr="00306B8F">
              <w:rPr>
                <w:rFonts w:asciiTheme="minorHAnsi" w:hAnsiTheme="minorHAnsi" w:cstheme="minorHAnsi"/>
                <w:b/>
                <w:bCs/>
                <w:color w:val="000000"/>
                <w:sz w:val="20"/>
                <w:szCs w:val="20"/>
                <w:lang w:eastAsia="en-GB"/>
              </w:rPr>
              <w:t>1</w:t>
            </w:r>
            <w:r w:rsidR="004D0EC9">
              <w:rPr>
                <w:rFonts w:asciiTheme="minorHAnsi" w:hAnsiTheme="minorHAnsi" w:cstheme="minorHAnsi"/>
                <w:b/>
                <w:bCs/>
                <w:color w:val="000000"/>
                <w:sz w:val="20"/>
                <w:szCs w:val="20"/>
                <w:lang w:eastAsia="en-GB"/>
              </w:rPr>
              <w:t>1</w:t>
            </w:r>
            <w:r w:rsidRPr="00306B8F">
              <w:rPr>
                <w:rFonts w:asciiTheme="minorHAnsi" w:hAnsiTheme="minorHAnsi" w:cstheme="minorHAnsi"/>
                <w:b/>
                <w:bCs/>
                <w:color w:val="000000"/>
                <w:sz w:val="20"/>
                <w:szCs w:val="20"/>
                <w:lang w:eastAsia="en-GB"/>
              </w:rPr>
              <w:t>)</w:t>
            </w:r>
          </w:p>
        </w:tc>
        <w:tc>
          <w:tcPr>
            <w:tcW w:w="992" w:type="dxa"/>
            <w:gridSpan w:val="2"/>
            <w:tcBorders>
              <w:top w:val="single" w:sz="12" w:space="0" w:color="auto"/>
              <w:left w:val="single" w:sz="8" w:space="0" w:color="auto"/>
              <w:bottom w:val="single" w:sz="8" w:space="0" w:color="auto"/>
              <w:right w:val="single" w:sz="12" w:space="0" w:color="auto"/>
            </w:tcBorders>
            <w:vAlign w:val="center"/>
          </w:tcPr>
          <w:p w14:paraId="53E2DF9E"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Marks</w:t>
            </w:r>
          </w:p>
        </w:tc>
      </w:tr>
      <w:tr w:rsidR="00E81155" w14:paraId="53E2DFA8" w14:textId="77777777" w:rsidTr="00E92E0D">
        <w:trPr>
          <w:trHeight w:val="680"/>
        </w:trPr>
        <w:tc>
          <w:tcPr>
            <w:tcW w:w="1299" w:type="dxa"/>
            <w:tcBorders>
              <w:top w:val="single" w:sz="8" w:space="0" w:color="auto"/>
              <w:left w:val="single" w:sz="12" w:space="0" w:color="auto"/>
              <w:bottom w:val="single" w:sz="8" w:space="0" w:color="auto"/>
              <w:right w:val="single" w:sz="8" w:space="0" w:color="auto"/>
            </w:tcBorders>
            <w:vAlign w:val="center"/>
          </w:tcPr>
          <w:p w14:paraId="53E2DFA0" w14:textId="77777777" w:rsidR="00E81155" w:rsidRPr="00306B8F" w:rsidRDefault="00E81155" w:rsidP="00E92E0D">
            <w:pPr>
              <w:pStyle w:val="Heading1"/>
              <w:rPr>
                <w:rFonts w:asciiTheme="minorHAnsi" w:hAnsiTheme="minorHAnsi" w:cstheme="minorHAnsi"/>
                <w:sz w:val="20"/>
              </w:rPr>
            </w:pPr>
            <w:r w:rsidRPr="00306B8F">
              <w:rPr>
                <w:rFonts w:asciiTheme="minorHAnsi" w:hAnsiTheme="minorHAnsi" w:cstheme="minorHAnsi"/>
                <w:sz w:val="20"/>
              </w:rPr>
              <w:t>Very Good</w:t>
            </w:r>
          </w:p>
        </w:tc>
        <w:tc>
          <w:tcPr>
            <w:tcW w:w="2586" w:type="dxa"/>
            <w:tcBorders>
              <w:top w:val="single" w:sz="8" w:space="0" w:color="auto"/>
              <w:left w:val="single" w:sz="8" w:space="0" w:color="auto"/>
              <w:bottom w:val="single" w:sz="8" w:space="0" w:color="auto"/>
              <w:right w:val="single" w:sz="8" w:space="0" w:color="auto"/>
            </w:tcBorders>
            <w:vAlign w:val="center"/>
          </w:tcPr>
          <w:p w14:paraId="53E2DFA1"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Pitch properly marked with markings3/4” to 1” wide. Popping creases min 16 feet long and in line across square</w:t>
            </w:r>
          </w:p>
        </w:tc>
        <w:tc>
          <w:tcPr>
            <w:tcW w:w="1984" w:type="dxa"/>
            <w:tcBorders>
              <w:top w:val="single" w:sz="8" w:space="0" w:color="auto"/>
              <w:left w:val="single" w:sz="8" w:space="0" w:color="auto"/>
              <w:bottom w:val="single" w:sz="8" w:space="0" w:color="auto"/>
              <w:right w:val="single" w:sz="8" w:space="0" w:color="auto"/>
            </w:tcBorders>
            <w:vAlign w:val="center"/>
          </w:tcPr>
          <w:p w14:paraId="53E2DFA2"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Cut &amp; striped</w:t>
            </w:r>
          </w:p>
          <w:p w14:paraId="53E2DFA3"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Below 3/4" (20mm)</w:t>
            </w:r>
          </w:p>
          <w:p w14:paraId="53E2DFA4"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No grass cuttings</w:t>
            </w:r>
          </w:p>
        </w:tc>
        <w:tc>
          <w:tcPr>
            <w:tcW w:w="1700" w:type="dxa"/>
            <w:tcBorders>
              <w:top w:val="single" w:sz="8" w:space="0" w:color="auto"/>
              <w:left w:val="single" w:sz="8" w:space="0" w:color="auto"/>
              <w:bottom w:val="single" w:sz="8" w:space="0" w:color="auto"/>
              <w:right w:val="single" w:sz="8" w:space="0" w:color="auto"/>
            </w:tcBorders>
            <w:vAlign w:val="center"/>
          </w:tcPr>
          <w:p w14:paraId="53E2DFA5" w14:textId="77777777" w:rsidR="00E81155" w:rsidRPr="00306B8F" w:rsidRDefault="00E81155" w:rsidP="00E92E0D">
            <w:pPr>
              <w:jc w:val="cente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None</w:t>
            </w:r>
          </w:p>
        </w:tc>
        <w:tc>
          <w:tcPr>
            <w:tcW w:w="1752" w:type="dxa"/>
            <w:gridSpan w:val="2"/>
            <w:tcBorders>
              <w:top w:val="single" w:sz="8" w:space="0" w:color="auto"/>
              <w:left w:val="single" w:sz="8" w:space="0" w:color="auto"/>
              <w:bottom w:val="single" w:sz="8" w:space="0" w:color="auto"/>
              <w:right w:val="single" w:sz="8" w:space="0" w:color="auto"/>
            </w:tcBorders>
            <w:vAlign w:val="center"/>
          </w:tcPr>
          <w:p w14:paraId="53E2DFA6"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Rope (1“ min dia.) in good condition with flags at 20 yd intervals</w:t>
            </w:r>
          </w:p>
        </w:tc>
        <w:tc>
          <w:tcPr>
            <w:tcW w:w="942" w:type="dxa"/>
            <w:tcBorders>
              <w:top w:val="single" w:sz="8" w:space="0" w:color="auto"/>
              <w:left w:val="single" w:sz="8" w:space="0" w:color="auto"/>
              <w:bottom w:val="single" w:sz="8" w:space="0" w:color="auto"/>
              <w:right w:val="single" w:sz="12" w:space="0" w:color="auto"/>
            </w:tcBorders>
            <w:vAlign w:val="center"/>
          </w:tcPr>
          <w:p w14:paraId="53E2DFA7"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noProof/>
                <w:color w:val="000000"/>
                <w:sz w:val="20"/>
                <w:szCs w:val="20"/>
                <w:lang w:eastAsia="en-GB"/>
              </w:rPr>
              <w:t>5</w:t>
            </w:r>
          </w:p>
        </w:tc>
      </w:tr>
      <w:tr w:rsidR="00E81155" w14:paraId="53E2DFB1" w14:textId="77777777" w:rsidTr="00E92E0D">
        <w:trPr>
          <w:trHeight w:val="680"/>
        </w:trPr>
        <w:tc>
          <w:tcPr>
            <w:tcW w:w="1299" w:type="dxa"/>
            <w:tcBorders>
              <w:top w:val="single" w:sz="8" w:space="0" w:color="auto"/>
              <w:left w:val="single" w:sz="12" w:space="0" w:color="auto"/>
              <w:bottom w:val="single" w:sz="8" w:space="0" w:color="auto"/>
              <w:right w:val="single" w:sz="8" w:space="0" w:color="auto"/>
            </w:tcBorders>
            <w:vAlign w:val="center"/>
          </w:tcPr>
          <w:p w14:paraId="53E2DFA9"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Good</w:t>
            </w:r>
          </w:p>
        </w:tc>
        <w:tc>
          <w:tcPr>
            <w:tcW w:w="2586" w:type="dxa"/>
            <w:tcBorders>
              <w:top w:val="single" w:sz="8" w:space="0" w:color="auto"/>
              <w:left w:val="single" w:sz="8" w:space="0" w:color="auto"/>
              <w:bottom w:val="single" w:sz="8" w:space="0" w:color="auto"/>
              <w:right w:val="single" w:sz="8" w:space="0" w:color="auto"/>
            </w:tcBorders>
            <w:vAlign w:val="center"/>
          </w:tcPr>
          <w:p w14:paraId="53E2DFAA"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Pitch properly marked with clear markings &lt;3/4” or &gt;1” wide. Popping creases min 16 feet long and in line across square</w:t>
            </w:r>
          </w:p>
        </w:tc>
        <w:tc>
          <w:tcPr>
            <w:tcW w:w="1984" w:type="dxa"/>
            <w:tcBorders>
              <w:top w:val="single" w:sz="8" w:space="0" w:color="auto"/>
              <w:left w:val="single" w:sz="8" w:space="0" w:color="auto"/>
              <w:bottom w:val="single" w:sz="8" w:space="0" w:color="auto"/>
              <w:right w:val="single" w:sz="8" w:space="0" w:color="auto"/>
            </w:tcBorders>
            <w:vAlign w:val="center"/>
          </w:tcPr>
          <w:p w14:paraId="53E2DFAB"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Cut &amp;/or striped</w:t>
            </w:r>
          </w:p>
          <w:p w14:paraId="53E2DFAC"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Below 3/4" (20mm)</w:t>
            </w:r>
          </w:p>
          <w:p w14:paraId="53E2DFAD"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No grass cuttings</w:t>
            </w:r>
          </w:p>
        </w:tc>
        <w:tc>
          <w:tcPr>
            <w:tcW w:w="1700" w:type="dxa"/>
            <w:tcBorders>
              <w:top w:val="single" w:sz="8" w:space="0" w:color="auto"/>
              <w:left w:val="single" w:sz="8" w:space="0" w:color="auto"/>
              <w:bottom w:val="single" w:sz="8" w:space="0" w:color="auto"/>
              <w:right w:val="single" w:sz="8" w:space="0" w:color="auto"/>
            </w:tcBorders>
            <w:vAlign w:val="center"/>
          </w:tcPr>
          <w:p w14:paraId="53E2DFAE" w14:textId="77777777" w:rsidR="00E81155" w:rsidRPr="00306B8F" w:rsidRDefault="00E81155" w:rsidP="00E92E0D">
            <w:pPr>
              <w:jc w:val="cente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Little</w:t>
            </w:r>
          </w:p>
        </w:tc>
        <w:tc>
          <w:tcPr>
            <w:tcW w:w="1752" w:type="dxa"/>
            <w:gridSpan w:val="2"/>
            <w:tcBorders>
              <w:top w:val="single" w:sz="8" w:space="0" w:color="auto"/>
              <w:left w:val="single" w:sz="8" w:space="0" w:color="auto"/>
              <w:bottom w:val="single" w:sz="8" w:space="0" w:color="auto"/>
              <w:right w:val="single" w:sz="8" w:space="0" w:color="auto"/>
            </w:tcBorders>
            <w:vAlign w:val="center"/>
          </w:tcPr>
          <w:p w14:paraId="53E2DFAF"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Rope in good condition  or very clear line with flags at 20 yd intervals</w:t>
            </w:r>
          </w:p>
        </w:tc>
        <w:tc>
          <w:tcPr>
            <w:tcW w:w="942" w:type="dxa"/>
            <w:tcBorders>
              <w:top w:val="single" w:sz="8" w:space="0" w:color="auto"/>
              <w:left w:val="single" w:sz="8" w:space="0" w:color="auto"/>
              <w:bottom w:val="single" w:sz="8" w:space="0" w:color="auto"/>
              <w:right w:val="single" w:sz="12" w:space="0" w:color="auto"/>
            </w:tcBorders>
            <w:vAlign w:val="center"/>
          </w:tcPr>
          <w:p w14:paraId="53E2DFB0"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4</w:t>
            </w:r>
          </w:p>
        </w:tc>
      </w:tr>
      <w:tr w:rsidR="00E81155" w14:paraId="53E2DFBA" w14:textId="77777777" w:rsidTr="00E92E0D">
        <w:trPr>
          <w:trHeight w:val="680"/>
        </w:trPr>
        <w:tc>
          <w:tcPr>
            <w:tcW w:w="1299" w:type="dxa"/>
            <w:tcBorders>
              <w:top w:val="single" w:sz="8" w:space="0" w:color="auto"/>
              <w:left w:val="single" w:sz="12" w:space="0" w:color="auto"/>
              <w:bottom w:val="single" w:sz="8" w:space="0" w:color="auto"/>
              <w:right w:val="single" w:sz="8" w:space="0" w:color="auto"/>
            </w:tcBorders>
            <w:vAlign w:val="center"/>
          </w:tcPr>
          <w:p w14:paraId="53E2DFB2"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Average</w:t>
            </w:r>
          </w:p>
        </w:tc>
        <w:tc>
          <w:tcPr>
            <w:tcW w:w="2586" w:type="dxa"/>
            <w:tcBorders>
              <w:top w:val="single" w:sz="8" w:space="0" w:color="auto"/>
              <w:left w:val="single" w:sz="8" w:space="0" w:color="auto"/>
              <w:bottom w:val="single" w:sz="8" w:space="0" w:color="auto"/>
              <w:right w:val="single" w:sz="8" w:space="0" w:color="auto"/>
            </w:tcBorders>
            <w:vAlign w:val="center"/>
          </w:tcPr>
          <w:p w14:paraId="53E2DFB3"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 xml:space="preserve">Pitch properly marked with variable width markings. Popping creases min 16 feet long not in </w:t>
            </w:r>
            <w:proofErr w:type="gramStart"/>
            <w:r w:rsidRPr="00306B8F">
              <w:rPr>
                <w:rFonts w:asciiTheme="minorHAnsi" w:hAnsiTheme="minorHAnsi" w:cstheme="minorHAnsi"/>
                <w:color w:val="000000"/>
                <w:sz w:val="20"/>
                <w:szCs w:val="20"/>
                <w:lang w:eastAsia="en-GB"/>
              </w:rPr>
              <w:t>line..</w:t>
            </w:r>
            <w:proofErr w:type="gramEnd"/>
          </w:p>
        </w:tc>
        <w:tc>
          <w:tcPr>
            <w:tcW w:w="1984" w:type="dxa"/>
            <w:tcBorders>
              <w:top w:val="single" w:sz="8" w:space="0" w:color="auto"/>
              <w:left w:val="single" w:sz="8" w:space="0" w:color="auto"/>
              <w:bottom w:val="single" w:sz="8" w:space="0" w:color="auto"/>
              <w:right w:val="single" w:sz="8" w:space="0" w:color="auto"/>
            </w:tcBorders>
            <w:vAlign w:val="center"/>
          </w:tcPr>
          <w:p w14:paraId="53E2DFB4"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Cut &amp;/or striped</w:t>
            </w:r>
          </w:p>
          <w:p w14:paraId="53E2DFB5"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Below 3/4" (20mm).</w:t>
            </w:r>
          </w:p>
          <w:p w14:paraId="53E2DFB6"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Some cuttings left</w:t>
            </w:r>
          </w:p>
        </w:tc>
        <w:tc>
          <w:tcPr>
            <w:tcW w:w="1700" w:type="dxa"/>
            <w:tcBorders>
              <w:top w:val="single" w:sz="8" w:space="0" w:color="auto"/>
              <w:left w:val="single" w:sz="8" w:space="0" w:color="auto"/>
              <w:bottom w:val="single" w:sz="8" w:space="0" w:color="auto"/>
              <w:right w:val="single" w:sz="8" w:space="0" w:color="auto"/>
            </w:tcBorders>
            <w:vAlign w:val="center"/>
          </w:tcPr>
          <w:p w14:paraId="53E2DFB7" w14:textId="77777777" w:rsidR="00E81155" w:rsidRPr="00306B8F" w:rsidRDefault="00E81155" w:rsidP="00E92E0D">
            <w:pPr>
              <w:jc w:val="cente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Slightly uneven</w:t>
            </w:r>
          </w:p>
        </w:tc>
        <w:tc>
          <w:tcPr>
            <w:tcW w:w="1752" w:type="dxa"/>
            <w:gridSpan w:val="2"/>
            <w:tcBorders>
              <w:top w:val="single" w:sz="8" w:space="0" w:color="auto"/>
              <w:left w:val="single" w:sz="8" w:space="0" w:color="auto"/>
              <w:bottom w:val="single" w:sz="8" w:space="0" w:color="auto"/>
              <w:right w:val="single" w:sz="8" w:space="0" w:color="auto"/>
            </w:tcBorders>
            <w:vAlign w:val="center"/>
          </w:tcPr>
          <w:p w14:paraId="53E2DFB8"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Rope in reasonable condition or clear markings with some flags</w:t>
            </w:r>
          </w:p>
        </w:tc>
        <w:tc>
          <w:tcPr>
            <w:tcW w:w="942" w:type="dxa"/>
            <w:tcBorders>
              <w:top w:val="single" w:sz="8" w:space="0" w:color="auto"/>
              <w:left w:val="single" w:sz="8" w:space="0" w:color="auto"/>
              <w:bottom w:val="single" w:sz="8" w:space="0" w:color="auto"/>
              <w:right w:val="single" w:sz="12" w:space="0" w:color="auto"/>
            </w:tcBorders>
            <w:vAlign w:val="center"/>
          </w:tcPr>
          <w:p w14:paraId="53E2DFB9"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3</w:t>
            </w:r>
          </w:p>
        </w:tc>
      </w:tr>
      <w:tr w:rsidR="00E81155" w14:paraId="53E2DFC3" w14:textId="77777777" w:rsidTr="00E92E0D">
        <w:trPr>
          <w:trHeight w:val="680"/>
        </w:trPr>
        <w:tc>
          <w:tcPr>
            <w:tcW w:w="1299" w:type="dxa"/>
            <w:tcBorders>
              <w:top w:val="single" w:sz="8" w:space="0" w:color="auto"/>
              <w:left w:val="single" w:sz="12" w:space="0" w:color="auto"/>
              <w:bottom w:val="single" w:sz="8" w:space="0" w:color="auto"/>
              <w:right w:val="single" w:sz="8" w:space="0" w:color="auto"/>
            </w:tcBorders>
            <w:vAlign w:val="center"/>
          </w:tcPr>
          <w:p w14:paraId="53E2DFBB"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Below Average</w:t>
            </w:r>
          </w:p>
        </w:tc>
        <w:tc>
          <w:tcPr>
            <w:tcW w:w="2586" w:type="dxa"/>
            <w:tcBorders>
              <w:top w:val="single" w:sz="8" w:space="0" w:color="auto"/>
              <w:left w:val="single" w:sz="8" w:space="0" w:color="auto"/>
              <w:bottom w:val="single" w:sz="8" w:space="0" w:color="auto"/>
              <w:right w:val="single" w:sz="8" w:space="0" w:color="auto"/>
            </w:tcBorders>
            <w:vAlign w:val="center"/>
          </w:tcPr>
          <w:p w14:paraId="53E2DFBC"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Pitch not clearly marked or popping creases less than 16 feet long or not in line</w:t>
            </w:r>
          </w:p>
        </w:tc>
        <w:tc>
          <w:tcPr>
            <w:tcW w:w="1984" w:type="dxa"/>
            <w:tcBorders>
              <w:top w:val="single" w:sz="8" w:space="0" w:color="auto"/>
              <w:left w:val="single" w:sz="8" w:space="0" w:color="auto"/>
              <w:bottom w:val="single" w:sz="8" w:space="0" w:color="auto"/>
              <w:right w:val="single" w:sz="8" w:space="0" w:color="auto"/>
            </w:tcBorders>
            <w:vAlign w:val="center"/>
          </w:tcPr>
          <w:p w14:paraId="53E2DFBD"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Cut longer than 3/4"</w:t>
            </w:r>
          </w:p>
          <w:p w14:paraId="53E2DFBE"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(20mm).</w:t>
            </w:r>
          </w:p>
          <w:p w14:paraId="53E2DFBF"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Impairs ball movement</w:t>
            </w:r>
          </w:p>
        </w:tc>
        <w:tc>
          <w:tcPr>
            <w:tcW w:w="1700" w:type="dxa"/>
            <w:tcBorders>
              <w:top w:val="single" w:sz="8" w:space="0" w:color="auto"/>
              <w:left w:val="single" w:sz="8" w:space="0" w:color="auto"/>
              <w:bottom w:val="single" w:sz="8" w:space="0" w:color="auto"/>
              <w:right w:val="single" w:sz="8" w:space="0" w:color="auto"/>
            </w:tcBorders>
            <w:vAlign w:val="center"/>
          </w:tcPr>
          <w:p w14:paraId="53E2DFC0" w14:textId="77777777" w:rsidR="00E81155" w:rsidRPr="00306B8F" w:rsidRDefault="00E81155" w:rsidP="00E92E0D">
            <w:pPr>
              <w:jc w:val="cente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Very uneven</w:t>
            </w:r>
          </w:p>
        </w:tc>
        <w:tc>
          <w:tcPr>
            <w:tcW w:w="1752" w:type="dxa"/>
            <w:gridSpan w:val="2"/>
            <w:tcBorders>
              <w:top w:val="single" w:sz="8" w:space="0" w:color="auto"/>
              <w:left w:val="single" w:sz="8" w:space="0" w:color="auto"/>
              <w:bottom w:val="single" w:sz="8" w:space="0" w:color="auto"/>
              <w:right w:val="single" w:sz="8" w:space="0" w:color="auto"/>
            </w:tcBorders>
            <w:vAlign w:val="center"/>
          </w:tcPr>
          <w:p w14:paraId="53E2DFC1"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Condition less than above markings not clear but some flags</w:t>
            </w:r>
          </w:p>
        </w:tc>
        <w:tc>
          <w:tcPr>
            <w:tcW w:w="942" w:type="dxa"/>
            <w:tcBorders>
              <w:top w:val="single" w:sz="8" w:space="0" w:color="auto"/>
              <w:left w:val="single" w:sz="8" w:space="0" w:color="auto"/>
              <w:bottom w:val="single" w:sz="8" w:space="0" w:color="auto"/>
              <w:right w:val="single" w:sz="12" w:space="0" w:color="auto"/>
            </w:tcBorders>
            <w:vAlign w:val="center"/>
          </w:tcPr>
          <w:p w14:paraId="53E2DFC2"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2</w:t>
            </w:r>
          </w:p>
        </w:tc>
      </w:tr>
      <w:tr w:rsidR="00E81155" w14:paraId="53E2DFCA" w14:textId="77777777" w:rsidTr="00E92E0D">
        <w:trPr>
          <w:trHeight w:val="680"/>
        </w:trPr>
        <w:tc>
          <w:tcPr>
            <w:tcW w:w="1299" w:type="dxa"/>
            <w:tcBorders>
              <w:top w:val="single" w:sz="8" w:space="0" w:color="auto"/>
              <w:left w:val="single" w:sz="12" w:space="0" w:color="auto"/>
              <w:bottom w:val="single" w:sz="8" w:space="0" w:color="auto"/>
              <w:right w:val="single" w:sz="8" w:space="0" w:color="auto"/>
            </w:tcBorders>
            <w:vAlign w:val="center"/>
          </w:tcPr>
          <w:p w14:paraId="53E2DFC4"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Poor</w:t>
            </w:r>
          </w:p>
        </w:tc>
        <w:tc>
          <w:tcPr>
            <w:tcW w:w="2586" w:type="dxa"/>
            <w:tcBorders>
              <w:top w:val="single" w:sz="8" w:space="0" w:color="auto"/>
              <w:left w:val="single" w:sz="8" w:space="0" w:color="auto"/>
              <w:bottom w:val="single" w:sz="8" w:space="0" w:color="auto"/>
              <w:right w:val="single" w:sz="8" w:space="0" w:color="auto"/>
            </w:tcBorders>
            <w:vAlign w:val="center"/>
          </w:tcPr>
          <w:p w14:paraId="53E2DFC5"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 xml:space="preserve">Pitch not clearly marked with markings missing, </w:t>
            </w:r>
            <w:proofErr w:type="spellStart"/>
            <w:r w:rsidRPr="00306B8F">
              <w:rPr>
                <w:rFonts w:asciiTheme="minorHAnsi" w:hAnsiTheme="minorHAnsi" w:cstheme="minorHAnsi"/>
                <w:color w:val="000000"/>
                <w:sz w:val="20"/>
                <w:szCs w:val="20"/>
                <w:lang w:eastAsia="en-GB"/>
              </w:rPr>
              <w:t>eg</w:t>
            </w:r>
            <w:proofErr w:type="spellEnd"/>
            <w:r w:rsidRPr="00306B8F">
              <w:rPr>
                <w:rFonts w:asciiTheme="minorHAnsi" w:hAnsiTheme="minorHAnsi" w:cstheme="minorHAnsi"/>
                <w:color w:val="000000"/>
                <w:sz w:val="20"/>
                <w:szCs w:val="20"/>
                <w:lang w:eastAsia="en-GB"/>
              </w:rPr>
              <w:t xml:space="preserve"> for protected area.</w:t>
            </w:r>
          </w:p>
        </w:tc>
        <w:tc>
          <w:tcPr>
            <w:tcW w:w="1984" w:type="dxa"/>
            <w:tcBorders>
              <w:top w:val="single" w:sz="8" w:space="0" w:color="auto"/>
              <w:left w:val="single" w:sz="8" w:space="0" w:color="auto"/>
              <w:bottom w:val="single" w:sz="8" w:space="0" w:color="auto"/>
              <w:right w:val="single" w:sz="8" w:space="0" w:color="auto"/>
            </w:tcBorders>
            <w:vAlign w:val="center"/>
          </w:tcPr>
          <w:p w14:paraId="53E2DFC6"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Long Grass. Impairs free ball movement</w:t>
            </w:r>
          </w:p>
        </w:tc>
        <w:tc>
          <w:tcPr>
            <w:tcW w:w="1700" w:type="dxa"/>
            <w:tcBorders>
              <w:top w:val="single" w:sz="8" w:space="0" w:color="auto"/>
              <w:left w:val="single" w:sz="8" w:space="0" w:color="auto"/>
              <w:bottom w:val="single" w:sz="8" w:space="0" w:color="auto"/>
              <w:right w:val="single" w:sz="8" w:space="0" w:color="auto"/>
            </w:tcBorders>
            <w:vAlign w:val="center"/>
          </w:tcPr>
          <w:p w14:paraId="53E2DFC7" w14:textId="77777777" w:rsidR="00E81155" w:rsidRPr="00306B8F" w:rsidRDefault="00E81155" w:rsidP="00E92E0D">
            <w:pPr>
              <w:jc w:val="cente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Excessive unevenness</w:t>
            </w:r>
          </w:p>
        </w:tc>
        <w:tc>
          <w:tcPr>
            <w:tcW w:w="1752" w:type="dxa"/>
            <w:gridSpan w:val="2"/>
            <w:tcBorders>
              <w:top w:val="single" w:sz="8" w:space="0" w:color="auto"/>
              <w:left w:val="single" w:sz="8" w:space="0" w:color="auto"/>
              <w:bottom w:val="single" w:sz="8" w:space="0" w:color="auto"/>
              <w:right w:val="single" w:sz="8" w:space="0" w:color="auto"/>
            </w:tcBorders>
            <w:vAlign w:val="center"/>
          </w:tcPr>
          <w:p w14:paraId="53E2DFC8"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Flags with no line markings</w:t>
            </w:r>
          </w:p>
        </w:tc>
        <w:tc>
          <w:tcPr>
            <w:tcW w:w="942" w:type="dxa"/>
            <w:tcBorders>
              <w:top w:val="single" w:sz="8" w:space="0" w:color="auto"/>
              <w:left w:val="single" w:sz="8" w:space="0" w:color="auto"/>
              <w:bottom w:val="single" w:sz="8" w:space="0" w:color="auto"/>
              <w:right w:val="single" w:sz="12" w:space="0" w:color="auto"/>
            </w:tcBorders>
            <w:vAlign w:val="center"/>
          </w:tcPr>
          <w:p w14:paraId="53E2DFC9"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color w:val="000000"/>
                <w:sz w:val="20"/>
                <w:szCs w:val="20"/>
                <w:lang w:eastAsia="en-GB"/>
              </w:rPr>
              <w:t>1</w:t>
            </w:r>
          </w:p>
        </w:tc>
      </w:tr>
      <w:tr w:rsidR="00E81155" w14:paraId="53E2DFCF" w14:textId="77777777" w:rsidTr="00E92E0D">
        <w:trPr>
          <w:trHeight w:val="680"/>
        </w:trPr>
        <w:tc>
          <w:tcPr>
            <w:tcW w:w="1299" w:type="dxa"/>
            <w:tcBorders>
              <w:top w:val="single" w:sz="8" w:space="0" w:color="auto"/>
              <w:left w:val="single" w:sz="12" w:space="0" w:color="auto"/>
              <w:bottom w:val="single" w:sz="8" w:space="0" w:color="auto"/>
              <w:right w:val="single" w:sz="8" w:space="0" w:color="auto"/>
            </w:tcBorders>
            <w:vAlign w:val="center"/>
          </w:tcPr>
          <w:p w14:paraId="53E2DFCB"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sz w:val="20"/>
                <w:szCs w:val="20"/>
              </w:rPr>
              <w:t>Unfit</w:t>
            </w:r>
          </w:p>
        </w:tc>
        <w:tc>
          <w:tcPr>
            <w:tcW w:w="2586" w:type="dxa"/>
            <w:tcBorders>
              <w:top w:val="single" w:sz="8" w:space="0" w:color="auto"/>
              <w:left w:val="single" w:sz="8" w:space="0" w:color="auto"/>
              <w:bottom w:val="single" w:sz="8" w:space="0" w:color="auto"/>
              <w:right w:val="single" w:sz="8" w:space="0" w:color="auto"/>
            </w:tcBorders>
            <w:vAlign w:val="center"/>
          </w:tcPr>
          <w:p w14:paraId="53E2DFCC" w14:textId="77777777" w:rsidR="00E81155" w:rsidRPr="00306B8F" w:rsidRDefault="00E81155" w:rsidP="00E92E0D">
            <w:pPr>
              <w:rPr>
                <w:rFonts w:asciiTheme="minorHAnsi" w:hAnsiTheme="minorHAnsi" w:cstheme="minorHAnsi"/>
                <w:color w:val="000000"/>
                <w:sz w:val="20"/>
                <w:szCs w:val="20"/>
                <w:lang w:eastAsia="en-GB"/>
              </w:rPr>
            </w:pPr>
            <w:r w:rsidRPr="00306B8F">
              <w:rPr>
                <w:rFonts w:asciiTheme="minorHAnsi" w:hAnsiTheme="minorHAnsi" w:cstheme="minorHAnsi"/>
                <w:color w:val="000000"/>
                <w:sz w:val="20"/>
                <w:szCs w:val="20"/>
                <w:lang w:eastAsia="en-GB"/>
              </w:rPr>
              <w:t xml:space="preserve">Pitch marking is unfit if marked incorrectly, </w:t>
            </w:r>
            <w:proofErr w:type="spellStart"/>
            <w:r w:rsidRPr="00306B8F">
              <w:rPr>
                <w:rFonts w:asciiTheme="minorHAnsi" w:hAnsiTheme="minorHAnsi" w:cstheme="minorHAnsi"/>
                <w:color w:val="000000"/>
                <w:sz w:val="20"/>
                <w:szCs w:val="20"/>
                <w:lang w:eastAsia="en-GB"/>
              </w:rPr>
              <w:t>eg</w:t>
            </w:r>
            <w:proofErr w:type="spellEnd"/>
            <w:r w:rsidRPr="00306B8F">
              <w:rPr>
                <w:rFonts w:asciiTheme="minorHAnsi" w:hAnsiTheme="minorHAnsi" w:cstheme="minorHAnsi"/>
                <w:color w:val="000000"/>
                <w:sz w:val="20"/>
                <w:szCs w:val="20"/>
                <w:lang w:eastAsia="en-GB"/>
              </w:rPr>
              <w:t xml:space="preserve"> creases not square to the pitch, pitch not 22 yards.</w:t>
            </w:r>
          </w:p>
        </w:tc>
        <w:tc>
          <w:tcPr>
            <w:tcW w:w="5436" w:type="dxa"/>
            <w:gridSpan w:val="4"/>
            <w:tcBorders>
              <w:top w:val="single" w:sz="8" w:space="0" w:color="auto"/>
              <w:left w:val="single" w:sz="8" w:space="0" w:color="auto"/>
              <w:bottom w:val="single" w:sz="8" w:space="0" w:color="auto"/>
              <w:right w:val="single" w:sz="8" w:space="0" w:color="auto"/>
            </w:tcBorders>
            <w:vAlign w:val="center"/>
          </w:tcPr>
          <w:p w14:paraId="53E2DFCD" w14:textId="77777777" w:rsidR="00E81155" w:rsidRPr="00306B8F" w:rsidRDefault="00E81155" w:rsidP="00E92E0D">
            <w:pPr>
              <w:jc w:val="center"/>
              <w:rPr>
                <w:rFonts w:asciiTheme="minorHAnsi" w:hAnsiTheme="minorHAnsi" w:cstheme="minorHAnsi"/>
                <w:color w:val="000000"/>
                <w:sz w:val="20"/>
                <w:szCs w:val="20"/>
                <w:lang w:eastAsia="en-GB"/>
              </w:rPr>
            </w:pPr>
            <w:r w:rsidRPr="00306B8F">
              <w:rPr>
                <w:rFonts w:asciiTheme="minorHAnsi" w:hAnsiTheme="minorHAnsi" w:cstheme="minorHAnsi"/>
                <w:b/>
                <w:color w:val="000000"/>
                <w:sz w:val="20"/>
                <w:szCs w:val="20"/>
                <w:lang w:eastAsia="en-GB"/>
              </w:rPr>
              <w:t xml:space="preserve">An outfield is only rated unfit if it is </w:t>
            </w:r>
            <w:r w:rsidRPr="00306B8F">
              <w:rPr>
                <w:rFonts w:asciiTheme="minorHAnsi" w:hAnsiTheme="minorHAnsi" w:cstheme="minorHAnsi"/>
                <w:b/>
                <w:color w:val="000000"/>
                <w:sz w:val="20"/>
                <w:szCs w:val="20"/>
                <w:u w:val="single"/>
                <w:lang w:eastAsia="en-GB"/>
              </w:rPr>
              <w:t>dangerous</w:t>
            </w:r>
          </w:p>
        </w:tc>
        <w:tc>
          <w:tcPr>
            <w:tcW w:w="942" w:type="dxa"/>
            <w:tcBorders>
              <w:top w:val="single" w:sz="8" w:space="0" w:color="auto"/>
              <w:left w:val="single" w:sz="8" w:space="0" w:color="auto"/>
              <w:bottom w:val="single" w:sz="8" w:space="0" w:color="auto"/>
              <w:right w:val="single" w:sz="12" w:space="0" w:color="auto"/>
            </w:tcBorders>
            <w:vAlign w:val="center"/>
          </w:tcPr>
          <w:p w14:paraId="53E2DFCE" w14:textId="77777777" w:rsidR="00E81155" w:rsidRPr="00306B8F" w:rsidRDefault="00E81155" w:rsidP="00E92E0D">
            <w:pPr>
              <w:jc w:val="center"/>
              <w:rPr>
                <w:rFonts w:asciiTheme="minorHAnsi" w:hAnsiTheme="minorHAnsi" w:cstheme="minorHAnsi"/>
                <w:b/>
                <w:bCs/>
                <w:color w:val="000000"/>
                <w:sz w:val="20"/>
                <w:szCs w:val="20"/>
                <w:lang w:eastAsia="en-GB"/>
              </w:rPr>
            </w:pPr>
            <w:r w:rsidRPr="00306B8F">
              <w:rPr>
                <w:rFonts w:asciiTheme="minorHAnsi" w:hAnsiTheme="minorHAnsi" w:cstheme="minorHAnsi"/>
                <w:b/>
                <w:bCs/>
                <w:sz w:val="20"/>
                <w:szCs w:val="20"/>
              </w:rPr>
              <w:t>0</w:t>
            </w:r>
          </w:p>
        </w:tc>
      </w:tr>
    </w:tbl>
    <w:p w14:paraId="53E2DFD0" w14:textId="77777777" w:rsidR="00E81155" w:rsidRDefault="00E81155" w:rsidP="00E81155"/>
    <w:p w14:paraId="53E2DFD1" w14:textId="77777777" w:rsidR="00E81155" w:rsidRPr="00EC5923" w:rsidRDefault="00E81155" w:rsidP="00E81155"/>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2"/>
      </w:tblGrid>
      <w:tr w:rsidR="00086172" w14:paraId="53E2DFF0" w14:textId="77777777" w:rsidTr="00E81155">
        <w:trPr>
          <w:trHeight w:val="1671"/>
        </w:trPr>
        <w:tc>
          <w:tcPr>
            <w:tcW w:w="9782" w:type="dxa"/>
          </w:tcPr>
          <w:p w14:paraId="53E2DFD2" w14:textId="77777777" w:rsidR="00086172" w:rsidRDefault="00086172" w:rsidP="00385081">
            <w:pPr>
              <w:pStyle w:val="Title"/>
            </w:pPr>
          </w:p>
          <w:p w14:paraId="53E2DFD3" w14:textId="77777777" w:rsidR="00086172" w:rsidRPr="00306B8F" w:rsidRDefault="00086172" w:rsidP="00385081">
            <w:pPr>
              <w:pStyle w:val="Title"/>
              <w:ind w:firstLine="252"/>
              <w:rPr>
                <w:rFonts w:asciiTheme="minorHAnsi" w:hAnsiTheme="minorHAnsi" w:cstheme="minorHAnsi"/>
                <w:sz w:val="20"/>
                <w:szCs w:val="20"/>
              </w:rPr>
            </w:pPr>
            <w:r w:rsidRPr="00306B8F">
              <w:rPr>
                <w:rFonts w:asciiTheme="minorHAnsi" w:hAnsiTheme="minorHAnsi" w:cstheme="minorHAnsi"/>
                <w:sz w:val="20"/>
                <w:szCs w:val="20"/>
              </w:rPr>
              <w:t>Liverpool &amp;District Cricket Competition Premier League – Fair Play</w:t>
            </w:r>
          </w:p>
          <w:p w14:paraId="53E2DFD4" w14:textId="77777777" w:rsidR="00086172" w:rsidRPr="00306B8F" w:rsidRDefault="00086172" w:rsidP="00385081">
            <w:pPr>
              <w:rPr>
                <w:rFonts w:asciiTheme="minorHAnsi" w:hAnsiTheme="minorHAnsi" w:cstheme="minorHAnsi"/>
                <w:sz w:val="20"/>
                <w:szCs w:val="20"/>
              </w:rPr>
            </w:pPr>
          </w:p>
          <w:p w14:paraId="53E2DFD5" w14:textId="77777777" w:rsidR="00086172" w:rsidRPr="00306B8F" w:rsidRDefault="00086172" w:rsidP="00E81155">
            <w:pPr>
              <w:ind w:left="176" w:right="176"/>
              <w:jc w:val="both"/>
              <w:rPr>
                <w:rFonts w:asciiTheme="minorHAnsi" w:hAnsiTheme="minorHAnsi" w:cstheme="minorHAnsi"/>
                <w:sz w:val="20"/>
                <w:szCs w:val="20"/>
              </w:rPr>
            </w:pPr>
            <w:r w:rsidRPr="00306B8F">
              <w:rPr>
                <w:rFonts w:asciiTheme="minorHAnsi" w:hAnsiTheme="minorHAnsi" w:cstheme="minorHAnsi"/>
                <w:bCs/>
                <w:sz w:val="20"/>
                <w:szCs w:val="20"/>
              </w:rPr>
              <w:t xml:space="preserve">ECB require Premier Leagues to report on Fair Play in all 1st XI matches and the umpires’ cooperation </w:t>
            </w:r>
            <w:r w:rsidRPr="00306B8F">
              <w:rPr>
                <w:rFonts w:asciiTheme="minorHAnsi" w:hAnsiTheme="minorHAnsi" w:cstheme="minorHAnsi"/>
                <w:sz w:val="20"/>
                <w:szCs w:val="20"/>
              </w:rPr>
              <w:t>is essential.  There are two elements to be c</w:t>
            </w:r>
            <w:r w:rsidR="00306B8F" w:rsidRPr="00306B8F">
              <w:rPr>
                <w:rFonts w:asciiTheme="minorHAnsi" w:hAnsiTheme="minorHAnsi" w:cstheme="minorHAnsi"/>
                <w:sz w:val="20"/>
                <w:szCs w:val="20"/>
              </w:rPr>
              <w:t>onsidered</w:t>
            </w:r>
            <w:r w:rsidRPr="00306B8F">
              <w:rPr>
                <w:rFonts w:asciiTheme="minorHAnsi" w:hAnsiTheme="minorHAnsi" w:cstheme="minorHAnsi"/>
                <w:sz w:val="20"/>
                <w:szCs w:val="20"/>
              </w:rPr>
              <w:t>, one for each team’s respect for opponents and umpires and one for each captain’s control and cooperation with the umpires.</w:t>
            </w:r>
          </w:p>
          <w:p w14:paraId="53E2DFD6" w14:textId="77A44563" w:rsidR="00086172" w:rsidRPr="00306B8F" w:rsidRDefault="00086172" w:rsidP="00100112">
            <w:pPr>
              <w:ind w:left="176" w:right="176"/>
              <w:jc w:val="both"/>
              <w:rPr>
                <w:rFonts w:asciiTheme="minorHAnsi" w:hAnsiTheme="minorHAnsi" w:cstheme="minorHAnsi"/>
                <w:bCs/>
                <w:sz w:val="20"/>
                <w:szCs w:val="20"/>
              </w:rPr>
            </w:pPr>
            <w:r w:rsidRPr="00306B8F">
              <w:rPr>
                <w:rFonts w:asciiTheme="minorHAnsi" w:hAnsiTheme="minorHAnsi" w:cstheme="minorHAnsi"/>
                <w:b/>
                <w:sz w:val="20"/>
                <w:szCs w:val="20"/>
              </w:rPr>
              <w:t>Team respect</w:t>
            </w:r>
            <w:r w:rsidRPr="00306B8F">
              <w:rPr>
                <w:rFonts w:asciiTheme="minorHAnsi" w:hAnsiTheme="minorHAnsi" w:cstheme="minorHAnsi"/>
                <w:bCs/>
                <w:sz w:val="20"/>
                <w:szCs w:val="20"/>
              </w:rPr>
              <w:t xml:space="preserve"> </w:t>
            </w:r>
            <w:r w:rsidRPr="00306B8F">
              <w:rPr>
                <w:rFonts w:asciiTheme="minorHAnsi" w:hAnsiTheme="minorHAnsi" w:cstheme="minorHAnsi"/>
                <w:b/>
                <w:sz w:val="20"/>
                <w:szCs w:val="20"/>
              </w:rPr>
              <w:t>for opponents and umpires</w:t>
            </w:r>
            <w:r w:rsidRPr="00306B8F">
              <w:rPr>
                <w:rFonts w:asciiTheme="minorHAnsi" w:hAnsiTheme="minorHAnsi" w:cstheme="minorHAnsi"/>
                <w:bCs/>
                <w:sz w:val="20"/>
                <w:szCs w:val="20"/>
              </w:rPr>
              <w:t xml:space="preserve"> is to be marked out of 5</w:t>
            </w:r>
            <w:r w:rsidR="00EB3431">
              <w:rPr>
                <w:rFonts w:asciiTheme="minorHAnsi" w:hAnsiTheme="minorHAnsi" w:cstheme="minorHAnsi"/>
                <w:bCs/>
                <w:sz w:val="20"/>
                <w:szCs w:val="20"/>
              </w:rPr>
              <w:t xml:space="preserve"> </w:t>
            </w:r>
            <w:r w:rsidRPr="00306B8F">
              <w:rPr>
                <w:rFonts w:asciiTheme="minorHAnsi" w:hAnsiTheme="minorHAnsi" w:cstheme="minorHAnsi"/>
                <w:bCs/>
                <w:sz w:val="20"/>
                <w:szCs w:val="20"/>
              </w:rPr>
              <w:t>on the Umpires’ Report Card. There are two boxes to indicate the marks – the first respect for opponents, the second for umpires.</w:t>
            </w:r>
          </w:p>
          <w:p w14:paraId="53E2DFD7" w14:textId="227F88C5" w:rsidR="00086172" w:rsidRPr="00306B8F" w:rsidRDefault="00086172" w:rsidP="00100112">
            <w:pPr>
              <w:pStyle w:val="BodyTextIndent2"/>
              <w:spacing w:after="0" w:line="240" w:lineRule="auto"/>
              <w:ind w:left="176" w:right="176"/>
              <w:jc w:val="both"/>
              <w:rPr>
                <w:rFonts w:asciiTheme="minorHAnsi" w:hAnsiTheme="minorHAnsi" w:cstheme="minorHAnsi"/>
                <w:sz w:val="20"/>
                <w:szCs w:val="20"/>
              </w:rPr>
            </w:pPr>
            <w:r w:rsidRPr="00306B8F">
              <w:rPr>
                <w:rFonts w:asciiTheme="minorHAnsi" w:hAnsiTheme="minorHAnsi" w:cstheme="minorHAnsi"/>
                <w:sz w:val="20"/>
                <w:szCs w:val="20"/>
              </w:rPr>
              <w:t xml:space="preserve">A score of 5 should only be awarded for exemplary behaviour.  Each and every instance of lack of respect for opponents or umpires, including the following, will result in a reduction </w:t>
            </w:r>
            <w:r w:rsidR="00EB3431">
              <w:rPr>
                <w:rFonts w:asciiTheme="minorHAnsi" w:hAnsiTheme="minorHAnsi" w:cstheme="minorHAnsi"/>
                <w:sz w:val="20"/>
                <w:szCs w:val="20"/>
              </w:rPr>
              <w:t>in points</w:t>
            </w:r>
            <w:r w:rsidR="001A4B3E">
              <w:rPr>
                <w:rFonts w:asciiTheme="minorHAnsi" w:hAnsiTheme="minorHAnsi" w:cstheme="minorHAnsi"/>
                <w:sz w:val="20"/>
                <w:szCs w:val="20"/>
              </w:rPr>
              <w:t xml:space="preserve"> (Usually 1 </w:t>
            </w:r>
            <w:r w:rsidRPr="00306B8F">
              <w:rPr>
                <w:rFonts w:asciiTheme="minorHAnsi" w:hAnsiTheme="minorHAnsi" w:cstheme="minorHAnsi"/>
                <w:sz w:val="20"/>
                <w:szCs w:val="20"/>
              </w:rPr>
              <w:t>point</w:t>
            </w:r>
            <w:r w:rsidR="0008746B">
              <w:rPr>
                <w:rFonts w:asciiTheme="minorHAnsi" w:hAnsiTheme="minorHAnsi" w:cstheme="minorHAnsi"/>
                <w:sz w:val="20"/>
                <w:szCs w:val="20"/>
              </w:rPr>
              <w:t xml:space="preserve"> per incident </w:t>
            </w:r>
            <w:r w:rsidRPr="00306B8F">
              <w:rPr>
                <w:rFonts w:asciiTheme="minorHAnsi" w:hAnsiTheme="minorHAnsi" w:cstheme="minorHAnsi"/>
                <w:sz w:val="20"/>
                <w:szCs w:val="20"/>
              </w:rPr>
              <w:t xml:space="preserve">or </w:t>
            </w:r>
            <w:r w:rsidR="0008746B">
              <w:rPr>
                <w:rFonts w:asciiTheme="minorHAnsi" w:hAnsiTheme="minorHAnsi" w:cstheme="minorHAnsi"/>
                <w:sz w:val="20"/>
                <w:szCs w:val="20"/>
              </w:rPr>
              <w:t xml:space="preserve">2 </w:t>
            </w:r>
            <w:r w:rsidRPr="00306B8F">
              <w:rPr>
                <w:rFonts w:asciiTheme="minorHAnsi" w:hAnsiTheme="minorHAnsi" w:cstheme="minorHAnsi"/>
                <w:sz w:val="20"/>
                <w:szCs w:val="20"/>
              </w:rPr>
              <w:t>where indicated):</w:t>
            </w:r>
          </w:p>
          <w:tbl>
            <w:tblPr>
              <w:tblpPr w:leftFromText="180" w:rightFromText="180" w:vertAnchor="text" w:horzAnchor="margin" w:tblpX="127" w:tblpY="282"/>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4"/>
              <w:gridCol w:w="4820"/>
            </w:tblGrid>
            <w:tr w:rsidR="00FF04CA" w:rsidRPr="00306B8F" w14:paraId="53E2DFDA" w14:textId="77777777" w:rsidTr="00100112">
              <w:tc>
                <w:tcPr>
                  <w:tcW w:w="4404" w:type="dxa"/>
                  <w:tcBorders>
                    <w:bottom w:val="single" w:sz="4" w:space="0" w:color="auto"/>
                  </w:tcBorders>
                </w:tcPr>
                <w:p w14:paraId="53E2DFD8" w14:textId="3F465259" w:rsidR="00FF04CA" w:rsidRPr="00306B8F" w:rsidRDefault="00FF04CA" w:rsidP="00CA56E5">
                  <w:pPr>
                    <w:rPr>
                      <w:rFonts w:asciiTheme="minorHAnsi" w:hAnsiTheme="minorHAnsi" w:cstheme="minorHAnsi"/>
                      <w:bCs/>
                      <w:sz w:val="20"/>
                      <w:szCs w:val="20"/>
                    </w:rPr>
                  </w:pPr>
                  <w:r w:rsidRPr="00306B8F">
                    <w:rPr>
                      <w:rFonts w:asciiTheme="minorHAnsi" w:hAnsiTheme="minorHAnsi" w:cstheme="minorHAnsi"/>
                      <w:bCs/>
                      <w:sz w:val="20"/>
                      <w:szCs w:val="20"/>
                    </w:rPr>
                    <w:t xml:space="preserve">Respect for Opponents (Questions </w:t>
                  </w:r>
                  <w:r w:rsidR="00407184">
                    <w:rPr>
                      <w:rFonts w:asciiTheme="minorHAnsi" w:hAnsiTheme="minorHAnsi" w:cstheme="minorHAnsi"/>
                      <w:bCs/>
                      <w:sz w:val="20"/>
                      <w:szCs w:val="20"/>
                    </w:rPr>
                    <w:t>22</w:t>
                  </w:r>
                  <w:r w:rsidR="006E0BC5">
                    <w:rPr>
                      <w:rFonts w:asciiTheme="minorHAnsi" w:hAnsiTheme="minorHAnsi" w:cstheme="minorHAnsi"/>
                      <w:bCs/>
                      <w:sz w:val="20"/>
                      <w:szCs w:val="20"/>
                    </w:rPr>
                    <w:t xml:space="preserve"> and </w:t>
                  </w:r>
                  <w:r w:rsidR="00887E80">
                    <w:rPr>
                      <w:rFonts w:asciiTheme="minorHAnsi" w:hAnsiTheme="minorHAnsi" w:cstheme="minorHAnsi"/>
                      <w:bCs/>
                      <w:sz w:val="20"/>
                      <w:szCs w:val="20"/>
                    </w:rPr>
                    <w:t>25</w:t>
                  </w:r>
                  <w:r w:rsidRPr="00306B8F">
                    <w:rPr>
                      <w:rFonts w:asciiTheme="minorHAnsi" w:hAnsiTheme="minorHAnsi" w:cstheme="minorHAnsi"/>
                      <w:bCs/>
                      <w:sz w:val="20"/>
                      <w:szCs w:val="20"/>
                    </w:rPr>
                    <w:t>)</w:t>
                  </w:r>
                </w:p>
              </w:tc>
              <w:tc>
                <w:tcPr>
                  <w:tcW w:w="4820" w:type="dxa"/>
                  <w:tcBorders>
                    <w:bottom w:val="single" w:sz="4" w:space="0" w:color="auto"/>
                  </w:tcBorders>
                </w:tcPr>
                <w:p w14:paraId="53E2DFD9" w14:textId="6D5F64B0" w:rsidR="00FF04CA" w:rsidRPr="00306B8F" w:rsidRDefault="00FF04CA" w:rsidP="00CA56E5">
                  <w:pPr>
                    <w:rPr>
                      <w:rFonts w:asciiTheme="minorHAnsi" w:hAnsiTheme="minorHAnsi" w:cstheme="minorHAnsi"/>
                      <w:bCs/>
                      <w:sz w:val="20"/>
                      <w:szCs w:val="20"/>
                    </w:rPr>
                  </w:pPr>
                  <w:r w:rsidRPr="00306B8F">
                    <w:rPr>
                      <w:rFonts w:asciiTheme="minorHAnsi" w:hAnsiTheme="minorHAnsi" w:cstheme="minorHAnsi"/>
                      <w:bCs/>
                      <w:sz w:val="20"/>
                      <w:szCs w:val="20"/>
                    </w:rPr>
                    <w:t>Respect for Umpires (Questions</w:t>
                  </w:r>
                  <w:r w:rsidR="006E0BC5">
                    <w:rPr>
                      <w:rFonts w:asciiTheme="minorHAnsi" w:hAnsiTheme="minorHAnsi" w:cstheme="minorHAnsi"/>
                      <w:bCs/>
                      <w:sz w:val="20"/>
                      <w:szCs w:val="20"/>
                    </w:rPr>
                    <w:t xml:space="preserve"> </w:t>
                  </w:r>
                  <w:r w:rsidR="0076310E">
                    <w:rPr>
                      <w:rFonts w:asciiTheme="minorHAnsi" w:hAnsiTheme="minorHAnsi" w:cstheme="minorHAnsi"/>
                      <w:bCs/>
                      <w:sz w:val="20"/>
                      <w:szCs w:val="20"/>
                    </w:rPr>
                    <w:t>24 and 26</w:t>
                  </w:r>
                  <w:r w:rsidRPr="00306B8F">
                    <w:rPr>
                      <w:rFonts w:asciiTheme="minorHAnsi" w:hAnsiTheme="minorHAnsi" w:cstheme="minorHAnsi"/>
                      <w:bCs/>
                      <w:sz w:val="20"/>
                      <w:szCs w:val="20"/>
                    </w:rPr>
                    <w:t>)</w:t>
                  </w:r>
                </w:p>
              </w:tc>
            </w:tr>
            <w:tr w:rsidR="00FF04CA" w:rsidRPr="00306B8F" w14:paraId="53E2DFDD" w14:textId="77777777" w:rsidTr="00100112">
              <w:tc>
                <w:tcPr>
                  <w:tcW w:w="4404" w:type="dxa"/>
                  <w:tcBorders>
                    <w:bottom w:val="nil"/>
                  </w:tcBorders>
                </w:tcPr>
                <w:p w14:paraId="53E2DFDB" w14:textId="77777777" w:rsidR="00FF04CA" w:rsidRPr="00306B8F" w:rsidRDefault="00FF04CA" w:rsidP="00CA56E5">
                  <w:pPr>
                    <w:rPr>
                      <w:rFonts w:asciiTheme="minorHAnsi" w:hAnsiTheme="minorHAnsi" w:cstheme="minorHAnsi"/>
                      <w:bCs/>
                      <w:sz w:val="20"/>
                      <w:szCs w:val="20"/>
                    </w:rPr>
                  </w:pPr>
                  <w:r w:rsidRPr="00306B8F">
                    <w:rPr>
                      <w:rFonts w:asciiTheme="minorHAnsi" w:hAnsiTheme="minorHAnsi" w:cstheme="minorHAnsi"/>
                      <w:sz w:val="20"/>
                      <w:szCs w:val="20"/>
                    </w:rPr>
                    <w:sym w:font="Wingdings" w:char="F0A7"/>
                  </w:r>
                  <w:r w:rsidRPr="00306B8F">
                    <w:rPr>
                      <w:rFonts w:asciiTheme="minorHAnsi" w:hAnsiTheme="minorHAnsi" w:cstheme="minorHAnsi"/>
                      <w:sz w:val="20"/>
                      <w:szCs w:val="20"/>
                    </w:rPr>
                    <w:t>Directing abusive language towards an opponent.</w:t>
                  </w:r>
                </w:p>
              </w:tc>
              <w:tc>
                <w:tcPr>
                  <w:tcW w:w="4820" w:type="dxa"/>
                  <w:tcBorders>
                    <w:bottom w:val="nil"/>
                  </w:tcBorders>
                </w:tcPr>
                <w:p w14:paraId="53E2DFDC" w14:textId="77777777" w:rsidR="00FF04CA" w:rsidRPr="00306B8F" w:rsidRDefault="00FF04CA" w:rsidP="00CA56E5">
                  <w:pPr>
                    <w:rPr>
                      <w:rFonts w:asciiTheme="minorHAnsi" w:hAnsiTheme="minorHAnsi" w:cstheme="minorHAnsi"/>
                      <w:bCs/>
                      <w:sz w:val="20"/>
                      <w:szCs w:val="20"/>
                    </w:rPr>
                  </w:pPr>
                  <w:r w:rsidRPr="00306B8F">
                    <w:rPr>
                      <w:rFonts w:asciiTheme="minorHAnsi" w:hAnsiTheme="minorHAnsi" w:cstheme="minorHAnsi"/>
                      <w:sz w:val="20"/>
                      <w:szCs w:val="20"/>
                    </w:rPr>
                    <w:sym w:font="Wingdings" w:char="F0A7"/>
                  </w:r>
                  <w:r w:rsidRPr="00306B8F">
                    <w:rPr>
                      <w:rFonts w:asciiTheme="minorHAnsi" w:hAnsiTheme="minorHAnsi" w:cstheme="minorHAnsi"/>
                      <w:sz w:val="20"/>
                      <w:szCs w:val="20"/>
                    </w:rPr>
                    <w:t>Directing abusive language towards an umpire (2 pts)</w:t>
                  </w:r>
                </w:p>
              </w:tc>
            </w:tr>
            <w:tr w:rsidR="00FF04CA" w:rsidRPr="00306B8F" w14:paraId="53E2DFE0" w14:textId="77777777" w:rsidTr="00100112">
              <w:tc>
                <w:tcPr>
                  <w:tcW w:w="4404" w:type="dxa"/>
                  <w:tcBorders>
                    <w:top w:val="nil"/>
                    <w:bottom w:val="nil"/>
                  </w:tcBorders>
                </w:tcPr>
                <w:p w14:paraId="53E2DFDE" w14:textId="77777777" w:rsidR="00FF04CA" w:rsidRPr="00306B8F" w:rsidRDefault="00FF04CA" w:rsidP="00CA56E5">
                  <w:pPr>
                    <w:rPr>
                      <w:rFonts w:asciiTheme="minorHAnsi" w:hAnsiTheme="minorHAnsi" w:cstheme="minorHAnsi"/>
                      <w:bCs/>
                      <w:sz w:val="20"/>
                      <w:szCs w:val="20"/>
                    </w:rPr>
                  </w:pPr>
                  <w:r w:rsidRPr="00306B8F">
                    <w:rPr>
                      <w:rFonts w:asciiTheme="minorHAnsi" w:hAnsiTheme="minorHAnsi" w:cstheme="minorHAnsi"/>
                      <w:sz w:val="20"/>
                      <w:szCs w:val="20"/>
                    </w:rPr>
                    <w:sym w:font="Wingdings" w:char="F0A7"/>
                  </w:r>
                  <w:r w:rsidRPr="00306B8F">
                    <w:rPr>
                      <w:rFonts w:asciiTheme="minorHAnsi" w:hAnsiTheme="minorHAnsi" w:cstheme="minorHAnsi"/>
                      <w:sz w:val="20"/>
                      <w:szCs w:val="20"/>
                    </w:rPr>
                    <w:t>Appeal knowing the batsman is ‘not out’.</w:t>
                  </w:r>
                </w:p>
              </w:tc>
              <w:tc>
                <w:tcPr>
                  <w:tcW w:w="4820" w:type="dxa"/>
                  <w:tcBorders>
                    <w:top w:val="nil"/>
                    <w:bottom w:val="nil"/>
                  </w:tcBorders>
                </w:tcPr>
                <w:p w14:paraId="53E2DFDF" w14:textId="77777777" w:rsidR="00FF04CA" w:rsidRPr="00306B8F" w:rsidRDefault="00FF04CA" w:rsidP="00CA56E5">
                  <w:pPr>
                    <w:rPr>
                      <w:rFonts w:asciiTheme="minorHAnsi" w:hAnsiTheme="minorHAnsi" w:cstheme="minorHAnsi"/>
                      <w:bCs/>
                      <w:sz w:val="20"/>
                      <w:szCs w:val="20"/>
                    </w:rPr>
                  </w:pPr>
                  <w:r w:rsidRPr="00306B8F">
                    <w:rPr>
                      <w:rFonts w:asciiTheme="minorHAnsi" w:hAnsiTheme="minorHAnsi" w:cstheme="minorHAnsi"/>
                      <w:bCs/>
                      <w:sz w:val="20"/>
                      <w:szCs w:val="20"/>
                    </w:rPr>
                    <w:sym w:font="Wingdings" w:char="F0A7"/>
                  </w:r>
                  <w:r w:rsidRPr="00306B8F">
                    <w:rPr>
                      <w:rFonts w:asciiTheme="minorHAnsi" w:hAnsiTheme="minorHAnsi" w:cstheme="minorHAnsi"/>
                      <w:bCs/>
                      <w:sz w:val="20"/>
                      <w:szCs w:val="20"/>
                    </w:rPr>
                    <w:t>Disputing a decision by gesture or word (2 points)</w:t>
                  </w:r>
                </w:p>
              </w:tc>
            </w:tr>
            <w:tr w:rsidR="00FF04CA" w:rsidRPr="00306B8F" w14:paraId="53E2DFE3" w14:textId="77777777" w:rsidTr="00100112">
              <w:tc>
                <w:tcPr>
                  <w:tcW w:w="4404" w:type="dxa"/>
                  <w:tcBorders>
                    <w:top w:val="nil"/>
                    <w:bottom w:val="nil"/>
                  </w:tcBorders>
                </w:tcPr>
                <w:p w14:paraId="53E2DFE1" w14:textId="77777777" w:rsidR="00FF04CA" w:rsidRPr="00306B8F" w:rsidRDefault="00FF04CA" w:rsidP="00CA56E5">
                  <w:pPr>
                    <w:rPr>
                      <w:rFonts w:asciiTheme="minorHAnsi" w:hAnsiTheme="minorHAnsi" w:cstheme="minorHAnsi"/>
                      <w:bCs/>
                      <w:sz w:val="20"/>
                      <w:szCs w:val="20"/>
                    </w:rPr>
                  </w:pPr>
                  <w:r w:rsidRPr="00306B8F">
                    <w:rPr>
                      <w:rFonts w:asciiTheme="minorHAnsi" w:hAnsiTheme="minorHAnsi" w:cstheme="minorHAnsi"/>
                      <w:sz w:val="20"/>
                      <w:szCs w:val="20"/>
                    </w:rPr>
                    <w:sym w:font="Wingdings" w:char="F0A7"/>
                  </w:r>
                  <w:r w:rsidRPr="00306B8F">
                    <w:rPr>
                      <w:rFonts w:asciiTheme="minorHAnsi" w:hAnsiTheme="minorHAnsi" w:cstheme="minorHAnsi"/>
                      <w:sz w:val="20"/>
                      <w:szCs w:val="20"/>
                    </w:rPr>
                    <w:t>Persistent excessive or orchestrated appealing.</w:t>
                  </w:r>
                </w:p>
              </w:tc>
              <w:tc>
                <w:tcPr>
                  <w:tcW w:w="4820" w:type="dxa"/>
                  <w:tcBorders>
                    <w:top w:val="nil"/>
                    <w:bottom w:val="nil"/>
                  </w:tcBorders>
                </w:tcPr>
                <w:p w14:paraId="53E2DFE2" w14:textId="77777777" w:rsidR="00FF04CA" w:rsidRPr="00306B8F" w:rsidRDefault="00FF04CA" w:rsidP="00CA56E5">
                  <w:pPr>
                    <w:rPr>
                      <w:rFonts w:asciiTheme="minorHAnsi" w:hAnsiTheme="minorHAnsi" w:cstheme="minorHAnsi"/>
                      <w:bCs/>
                      <w:sz w:val="20"/>
                      <w:szCs w:val="20"/>
                    </w:rPr>
                  </w:pPr>
                  <w:r w:rsidRPr="00306B8F">
                    <w:rPr>
                      <w:rFonts w:asciiTheme="minorHAnsi" w:hAnsiTheme="minorHAnsi" w:cstheme="minorHAnsi"/>
                      <w:sz w:val="20"/>
                      <w:szCs w:val="20"/>
                    </w:rPr>
                    <w:sym w:font="Wingdings" w:char="F0A7"/>
                  </w:r>
                  <w:r w:rsidRPr="00306B8F">
                    <w:rPr>
                      <w:rFonts w:asciiTheme="minorHAnsi" w:hAnsiTheme="minorHAnsi" w:cstheme="minorHAnsi"/>
                      <w:sz w:val="20"/>
                      <w:szCs w:val="20"/>
                    </w:rPr>
                    <w:t>Advancing towards the umpire in an aggressive manner when appealing</w:t>
                  </w:r>
                </w:p>
              </w:tc>
            </w:tr>
            <w:tr w:rsidR="00FF04CA" w:rsidRPr="00306B8F" w14:paraId="53E2DFE6" w14:textId="77777777" w:rsidTr="00100112">
              <w:tc>
                <w:tcPr>
                  <w:tcW w:w="4404" w:type="dxa"/>
                  <w:tcBorders>
                    <w:top w:val="nil"/>
                    <w:bottom w:val="nil"/>
                  </w:tcBorders>
                </w:tcPr>
                <w:p w14:paraId="53E2DFE4" w14:textId="77777777" w:rsidR="00FF04CA" w:rsidRPr="00306B8F" w:rsidRDefault="00FF04CA" w:rsidP="00CA56E5">
                  <w:pPr>
                    <w:rPr>
                      <w:rFonts w:asciiTheme="minorHAnsi" w:hAnsiTheme="minorHAnsi" w:cstheme="minorHAnsi"/>
                      <w:bCs/>
                      <w:sz w:val="20"/>
                      <w:szCs w:val="20"/>
                    </w:rPr>
                  </w:pPr>
                  <w:r w:rsidRPr="00306B8F">
                    <w:rPr>
                      <w:rFonts w:asciiTheme="minorHAnsi" w:hAnsiTheme="minorHAnsi" w:cstheme="minorHAnsi"/>
                      <w:sz w:val="20"/>
                      <w:szCs w:val="20"/>
                    </w:rPr>
                    <w:sym w:font="Wingdings" w:char="F0A7"/>
                  </w:r>
                  <w:r w:rsidRPr="00306B8F">
                    <w:rPr>
                      <w:rFonts w:asciiTheme="minorHAnsi" w:hAnsiTheme="minorHAnsi" w:cstheme="minorHAnsi"/>
                      <w:sz w:val="20"/>
                      <w:szCs w:val="20"/>
                    </w:rPr>
                    <w:t>Dangerous or unfair bowling.</w:t>
                  </w:r>
                </w:p>
              </w:tc>
              <w:tc>
                <w:tcPr>
                  <w:tcW w:w="4820" w:type="dxa"/>
                  <w:tcBorders>
                    <w:top w:val="nil"/>
                    <w:bottom w:val="nil"/>
                  </w:tcBorders>
                </w:tcPr>
                <w:p w14:paraId="53E2DFE5" w14:textId="665CE96C" w:rsidR="00FF04CA" w:rsidRPr="00306B8F" w:rsidRDefault="00FF04CA" w:rsidP="00CA56E5">
                  <w:pPr>
                    <w:rPr>
                      <w:rFonts w:asciiTheme="minorHAnsi" w:hAnsiTheme="minorHAnsi" w:cstheme="minorHAnsi"/>
                      <w:bCs/>
                      <w:sz w:val="20"/>
                      <w:szCs w:val="20"/>
                    </w:rPr>
                  </w:pPr>
                  <w:r w:rsidRPr="00306B8F">
                    <w:rPr>
                      <w:rFonts w:asciiTheme="minorHAnsi" w:hAnsiTheme="minorHAnsi" w:cstheme="minorHAnsi"/>
                      <w:bCs/>
                      <w:sz w:val="20"/>
                      <w:szCs w:val="20"/>
                    </w:rPr>
                    <w:sym w:font="Wingdings" w:char="F0A7"/>
                  </w:r>
                  <w:r w:rsidRPr="00306B8F">
                    <w:rPr>
                      <w:rFonts w:asciiTheme="minorHAnsi" w:hAnsiTheme="minorHAnsi" w:cstheme="minorHAnsi"/>
                      <w:bCs/>
                      <w:sz w:val="20"/>
                      <w:szCs w:val="20"/>
                    </w:rPr>
                    <w:t xml:space="preserve">Unfair action by a player, </w:t>
                  </w:r>
                  <w:r w:rsidR="0008746B" w:rsidRPr="00306B8F">
                    <w:rPr>
                      <w:rFonts w:asciiTheme="minorHAnsi" w:hAnsiTheme="minorHAnsi" w:cstheme="minorHAnsi"/>
                      <w:bCs/>
                      <w:sz w:val="20"/>
                      <w:szCs w:val="20"/>
                    </w:rPr>
                    <w:t>i.e.</w:t>
                  </w:r>
                </w:p>
              </w:tc>
            </w:tr>
            <w:tr w:rsidR="00FF04CA" w:rsidRPr="00306B8F" w14:paraId="53E2DFEC" w14:textId="77777777" w:rsidTr="00100112">
              <w:tc>
                <w:tcPr>
                  <w:tcW w:w="4404" w:type="dxa"/>
                  <w:tcBorders>
                    <w:top w:val="nil"/>
                  </w:tcBorders>
                </w:tcPr>
                <w:p w14:paraId="53E2DFE7" w14:textId="77777777" w:rsidR="00FF04CA" w:rsidRPr="00306B8F" w:rsidRDefault="00FF04CA" w:rsidP="00CA56E5">
                  <w:pPr>
                    <w:rPr>
                      <w:rFonts w:asciiTheme="minorHAnsi" w:hAnsiTheme="minorHAnsi" w:cstheme="minorHAnsi"/>
                      <w:bCs/>
                      <w:sz w:val="20"/>
                      <w:szCs w:val="20"/>
                    </w:rPr>
                  </w:pPr>
                  <w:r w:rsidRPr="00306B8F">
                    <w:rPr>
                      <w:rFonts w:asciiTheme="minorHAnsi" w:hAnsiTheme="minorHAnsi" w:cstheme="minorHAnsi"/>
                      <w:sz w:val="20"/>
                      <w:szCs w:val="20"/>
                    </w:rPr>
                    <w:sym w:font="Wingdings" w:char="F0A7"/>
                  </w:r>
                  <w:r w:rsidRPr="00306B8F">
                    <w:rPr>
                      <w:rFonts w:asciiTheme="minorHAnsi" w:hAnsiTheme="minorHAnsi" w:cstheme="minorHAnsi"/>
                      <w:sz w:val="20"/>
                      <w:szCs w:val="20"/>
                    </w:rPr>
                    <w:t xml:space="preserve">Seek to distract an opponent either verbally or by harassment with persistent clapping or unnecessary noise under the guise of enthusiasm and motivation of one’s own side.    </w:t>
                  </w:r>
                </w:p>
              </w:tc>
              <w:tc>
                <w:tcPr>
                  <w:tcW w:w="4820" w:type="dxa"/>
                  <w:tcBorders>
                    <w:top w:val="nil"/>
                  </w:tcBorders>
                </w:tcPr>
                <w:p w14:paraId="53E2DFE8" w14:textId="77777777" w:rsidR="00FF04CA" w:rsidRPr="00306B8F" w:rsidRDefault="00FF04CA" w:rsidP="00CA56E5">
                  <w:pPr>
                    <w:numPr>
                      <w:ilvl w:val="0"/>
                      <w:numId w:val="4"/>
                    </w:numPr>
                    <w:tabs>
                      <w:tab w:val="clear" w:pos="720"/>
                    </w:tabs>
                    <w:ind w:left="372" w:hanging="284"/>
                    <w:rPr>
                      <w:rFonts w:asciiTheme="minorHAnsi" w:hAnsiTheme="minorHAnsi" w:cstheme="minorHAnsi"/>
                      <w:sz w:val="20"/>
                      <w:szCs w:val="20"/>
                    </w:rPr>
                  </w:pPr>
                  <w:r w:rsidRPr="00306B8F">
                    <w:rPr>
                      <w:rFonts w:asciiTheme="minorHAnsi" w:hAnsiTheme="minorHAnsi" w:cstheme="minorHAnsi"/>
                      <w:sz w:val="20"/>
                      <w:szCs w:val="20"/>
                    </w:rPr>
                    <w:t>Time wasting</w:t>
                  </w:r>
                </w:p>
                <w:p w14:paraId="53E2DFE9" w14:textId="77777777" w:rsidR="00FF04CA" w:rsidRPr="00306B8F" w:rsidRDefault="00FF04CA" w:rsidP="00CA56E5">
                  <w:pPr>
                    <w:numPr>
                      <w:ilvl w:val="0"/>
                      <w:numId w:val="4"/>
                    </w:numPr>
                    <w:tabs>
                      <w:tab w:val="clear" w:pos="720"/>
                    </w:tabs>
                    <w:ind w:left="372" w:hanging="284"/>
                    <w:rPr>
                      <w:rFonts w:asciiTheme="minorHAnsi" w:hAnsiTheme="minorHAnsi" w:cstheme="minorHAnsi"/>
                      <w:sz w:val="20"/>
                      <w:szCs w:val="20"/>
                    </w:rPr>
                  </w:pPr>
                  <w:r w:rsidRPr="00306B8F">
                    <w:rPr>
                      <w:rFonts w:asciiTheme="minorHAnsi" w:hAnsiTheme="minorHAnsi" w:cstheme="minorHAnsi"/>
                      <w:sz w:val="20"/>
                      <w:szCs w:val="20"/>
                    </w:rPr>
                    <w:t>Damaging the pitch</w:t>
                  </w:r>
                </w:p>
                <w:p w14:paraId="53E2DFEA" w14:textId="77777777" w:rsidR="00FF04CA" w:rsidRPr="00306B8F" w:rsidRDefault="00FF04CA" w:rsidP="00CA56E5">
                  <w:pPr>
                    <w:numPr>
                      <w:ilvl w:val="0"/>
                      <w:numId w:val="4"/>
                    </w:numPr>
                    <w:tabs>
                      <w:tab w:val="clear" w:pos="720"/>
                    </w:tabs>
                    <w:ind w:left="372" w:hanging="284"/>
                    <w:rPr>
                      <w:rFonts w:asciiTheme="minorHAnsi" w:hAnsiTheme="minorHAnsi" w:cstheme="minorHAnsi"/>
                      <w:sz w:val="20"/>
                      <w:szCs w:val="20"/>
                    </w:rPr>
                  </w:pPr>
                  <w:r w:rsidRPr="00306B8F">
                    <w:rPr>
                      <w:rFonts w:asciiTheme="minorHAnsi" w:hAnsiTheme="minorHAnsi" w:cstheme="minorHAnsi"/>
                      <w:sz w:val="20"/>
                      <w:szCs w:val="20"/>
                    </w:rPr>
                    <w:t>Tampering with the ball</w:t>
                  </w:r>
                </w:p>
                <w:p w14:paraId="53E2DFEB" w14:textId="77777777" w:rsidR="00FF04CA" w:rsidRPr="00306B8F" w:rsidRDefault="00FF04CA" w:rsidP="00CA56E5">
                  <w:pPr>
                    <w:numPr>
                      <w:ilvl w:val="0"/>
                      <w:numId w:val="4"/>
                    </w:numPr>
                    <w:tabs>
                      <w:tab w:val="clear" w:pos="720"/>
                    </w:tabs>
                    <w:ind w:left="372" w:hanging="284"/>
                    <w:rPr>
                      <w:rFonts w:asciiTheme="minorHAnsi" w:hAnsiTheme="minorHAnsi" w:cstheme="minorHAnsi"/>
                      <w:bCs/>
                      <w:sz w:val="20"/>
                      <w:szCs w:val="20"/>
                    </w:rPr>
                  </w:pPr>
                  <w:r w:rsidRPr="00306B8F">
                    <w:rPr>
                      <w:rFonts w:asciiTheme="minorHAnsi" w:hAnsiTheme="minorHAnsi" w:cstheme="minorHAnsi"/>
                      <w:sz w:val="20"/>
                      <w:szCs w:val="20"/>
                    </w:rPr>
                    <w:t>Any other action that they consider to be unfair.</w:t>
                  </w:r>
                </w:p>
              </w:tc>
            </w:tr>
          </w:tbl>
          <w:p w14:paraId="53E2DFED" w14:textId="1F50A9E7" w:rsidR="00086172" w:rsidRPr="00306B8F" w:rsidRDefault="00086172" w:rsidP="00385081">
            <w:pPr>
              <w:rPr>
                <w:rFonts w:asciiTheme="minorHAnsi" w:hAnsiTheme="minorHAnsi" w:cstheme="minorHAnsi"/>
                <w:bCs/>
                <w:sz w:val="20"/>
                <w:szCs w:val="20"/>
              </w:rPr>
            </w:pPr>
          </w:p>
          <w:p w14:paraId="53E2DFEF" w14:textId="3720D45B" w:rsidR="00086172" w:rsidRPr="00086172" w:rsidRDefault="00086172" w:rsidP="00E81155">
            <w:pPr>
              <w:pStyle w:val="BodyTextIndent"/>
            </w:pPr>
            <w:r w:rsidRPr="00306B8F">
              <w:rPr>
                <w:rFonts w:asciiTheme="minorHAnsi" w:hAnsiTheme="minorHAnsi" w:cstheme="minorHAnsi"/>
                <w:sz w:val="20"/>
                <w:szCs w:val="20"/>
              </w:rPr>
              <w:t xml:space="preserve">If the umpires </w:t>
            </w:r>
            <w:r w:rsidR="00AE5AA4">
              <w:rPr>
                <w:rFonts w:asciiTheme="minorHAnsi" w:hAnsiTheme="minorHAnsi" w:cstheme="minorHAnsi"/>
                <w:sz w:val="20"/>
                <w:szCs w:val="20"/>
              </w:rPr>
              <w:t xml:space="preserve">submit a disciplinary report or </w:t>
            </w:r>
            <w:r w:rsidRPr="00306B8F">
              <w:rPr>
                <w:rFonts w:asciiTheme="minorHAnsi" w:hAnsiTheme="minorHAnsi" w:cstheme="minorHAnsi"/>
                <w:sz w:val="20"/>
                <w:szCs w:val="20"/>
              </w:rPr>
              <w:t>record a</w:t>
            </w:r>
            <w:r w:rsidR="00E81155">
              <w:rPr>
                <w:rFonts w:asciiTheme="minorHAnsi" w:hAnsiTheme="minorHAnsi" w:cstheme="minorHAnsi"/>
                <w:sz w:val="20"/>
                <w:szCs w:val="20"/>
              </w:rPr>
              <w:t xml:space="preserve">n ABB </w:t>
            </w:r>
            <w:r w:rsidRPr="00306B8F">
              <w:rPr>
                <w:rFonts w:asciiTheme="minorHAnsi" w:hAnsiTheme="minorHAnsi" w:cstheme="minorHAnsi"/>
                <w:sz w:val="20"/>
                <w:szCs w:val="20"/>
              </w:rPr>
              <w:t>against a player his team will lose a minimum of</w:t>
            </w:r>
            <w:r w:rsidR="00AE5AA4">
              <w:rPr>
                <w:rFonts w:asciiTheme="minorHAnsi" w:hAnsiTheme="minorHAnsi" w:cstheme="minorHAnsi"/>
                <w:sz w:val="20"/>
                <w:szCs w:val="20"/>
              </w:rPr>
              <w:t xml:space="preserve"> 2/</w:t>
            </w:r>
            <w:r w:rsidRPr="00306B8F">
              <w:rPr>
                <w:rFonts w:asciiTheme="minorHAnsi" w:hAnsiTheme="minorHAnsi" w:cstheme="minorHAnsi"/>
                <w:sz w:val="20"/>
                <w:szCs w:val="20"/>
              </w:rPr>
              <w:t xml:space="preserve">3 points.  </w:t>
            </w:r>
            <w:r w:rsidR="00706D61" w:rsidRPr="00306B8F">
              <w:rPr>
                <w:rFonts w:asciiTheme="minorHAnsi" w:hAnsiTheme="minorHAnsi" w:cstheme="minorHAnsi"/>
                <w:sz w:val="20"/>
                <w:szCs w:val="20"/>
              </w:rPr>
              <w:t>Any violent action on or</w:t>
            </w:r>
            <w:r w:rsidRPr="00306B8F">
              <w:rPr>
                <w:rFonts w:asciiTheme="minorHAnsi" w:hAnsiTheme="minorHAnsi" w:cstheme="minorHAnsi"/>
                <w:sz w:val="20"/>
                <w:szCs w:val="20"/>
              </w:rPr>
              <w:t xml:space="preserve"> off the field during the match will re</w:t>
            </w:r>
            <w:r w:rsidR="00306B8F">
              <w:rPr>
                <w:rFonts w:asciiTheme="minorHAnsi" w:hAnsiTheme="minorHAnsi" w:cstheme="minorHAnsi"/>
                <w:sz w:val="20"/>
                <w:szCs w:val="20"/>
              </w:rPr>
              <w:t>sult in the loss of all points.</w:t>
            </w:r>
            <w:r>
              <w:rPr>
                <w:sz w:val="20"/>
                <w:szCs w:val="20"/>
              </w:rPr>
              <w:t xml:space="preserve">    </w:t>
            </w:r>
          </w:p>
        </w:tc>
      </w:tr>
    </w:tbl>
    <w:p w14:paraId="53E2DFF2" w14:textId="77777777" w:rsidR="00E81155" w:rsidRDefault="00E81155" w:rsidP="00306B8F"/>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81155" w14:paraId="53E2E007" w14:textId="77777777" w:rsidTr="00E92E0D">
        <w:trPr>
          <w:trHeight w:val="7411"/>
        </w:trPr>
        <w:tc>
          <w:tcPr>
            <w:tcW w:w="9498" w:type="dxa"/>
          </w:tcPr>
          <w:p w14:paraId="53E2DFF3" w14:textId="77777777" w:rsidR="00E81155" w:rsidRDefault="00E81155" w:rsidP="00E92E0D">
            <w:pPr>
              <w:rPr>
                <w:bCs/>
                <w:sz w:val="20"/>
                <w:szCs w:val="20"/>
              </w:rPr>
            </w:pPr>
          </w:p>
          <w:p w14:paraId="53E2DFF4" w14:textId="77777777" w:rsidR="00E81155" w:rsidRPr="00306B8F" w:rsidRDefault="00E81155" w:rsidP="00E92E0D">
            <w:pPr>
              <w:pStyle w:val="Title"/>
              <w:rPr>
                <w:rFonts w:asciiTheme="minorHAnsi" w:hAnsiTheme="minorHAnsi" w:cstheme="minorHAnsi"/>
                <w:sz w:val="22"/>
                <w:szCs w:val="22"/>
              </w:rPr>
            </w:pPr>
            <w:r w:rsidRPr="00306B8F">
              <w:rPr>
                <w:rFonts w:asciiTheme="minorHAnsi" w:hAnsiTheme="minorHAnsi" w:cstheme="minorHAnsi"/>
                <w:sz w:val="22"/>
                <w:szCs w:val="22"/>
              </w:rPr>
              <w:t>Liverpool &amp;District Cricket Competition Premier League – Fair Play</w:t>
            </w:r>
          </w:p>
          <w:p w14:paraId="53E2DFF5" w14:textId="77777777" w:rsidR="00E81155" w:rsidRPr="00306B8F" w:rsidRDefault="00E81155" w:rsidP="00E92E0D">
            <w:pPr>
              <w:rPr>
                <w:rFonts w:asciiTheme="minorHAnsi" w:hAnsiTheme="minorHAnsi" w:cstheme="minorHAnsi"/>
                <w:szCs w:val="22"/>
              </w:rPr>
            </w:pPr>
          </w:p>
          <w:p w14:paraId="53E2DFF6" w14:textId="77777777" w:rsidR="00E81155" w:rsidRPr="00306B8F" w:rsidRDefault="00E81155" w:rsidP="00E92E0D">
            <w:pPr>
              <w:pStyle w:val="BodyTextIndent2"/>
              <w:spacing w:line="240" w:lineRule="auto"/>
              <w:jc w:val="both"/>
              <w:rPr>
                <w:rFonts w:asciiTheme="minorHAnsi" w:hAnsiTheme="minorHAnsi" w:cstheme="minorHAnsi"/>
                <w:szCs w:val="22"/>
              </w:rPr>
            </w:pPr>
            <w:r w:rsidRPr="00306B8F">
              <w:rPr>
                <w:rFonts w:asciiTheme="minorHAnsi" w:hAnsiTheme="minorHAnsi" w:cstheme="minorHAnsi"/>
                <w:szCs w:val="22"/>
              </w:rPr>
              <w:t>The Laws of Cricket state that ‘The captains are responsible at all times for ensuring that play is conducted within the spirit and traditions of the game as well as within the Laws.’  When marking the captains for ‘Fair Play’ this over-riding principle must be taken into account.  It should not require an umpire’s intervention to control behaviour.</w:t>
            </w:r>
          </w:p>
          <w:p w14:paraId="53E2DFF7" w14:textId="10F1BC2A" w:rsidR="00E81155" w:rsidRPr="00306B8F" w:rsidRDefault="00E81155" w:rsidP="00E92E0D">
            <w:pPr>
              <w:ind w:left="318"/>
              <w:jc w:val="both"/>
              <w:rPr>
                <w:rFonts w:asciiTheme="minorHAnsi" w:hAnsiTheme="minorHAnsi" w:cstheme="minorHAnsi"/>
                <w:bCs/>
                <w:szCs w:val="22"/>
              </w:rPr>
            </w:pPr>
            <w:r w:rsidRPr="00306B8F">
              <w:rPr>
                <w:rFonts w:asciiTheme="minorHAnsi" w:hAnsiTheme="minorHAnsi" w:cstheme="minorHAnsi"/>
                <w:b/>
                <w:szCs w:val="22"/>
              </w:rPr>
              <w:t>Each Captain’s control of his team and cooperation with the umpires</w:t>
            </w:r>
            <w:r w:rsidRPr="00306B8F">
              <w:rPr>
                <w:rFonts w:asciiTheme="minorHAnsi" w:hAnsiTheme="minorHAnsi" w:cstheme="minorHAnsi"/>
                <w:bCs/>
                <w:szCs w:val="22"/>
              </w:rPr>
              <w:t xml:space="preserve"> is to be marked out of 5 on the Umpires’ Report Card at Questions </w:t>
            </w:r>
            <w:r w:rsidR="00971084">
              <w:rPr>
                <w:rFonts w:asciiTheme="minorHAnsi" w:hAnsiTheme="minorHAnsi" w:cstheme="minorHAnsi"/>
                <w:bCs/>
                <w:szCs w:val="22"/>
              </w:rPr>
              <w:t>27</w:t>
            </w:r>
            <w:r w:rsidRPr="00306B8F">
              <w:rPr>
                <w:rFonts w:asciiTheme="minorHAnsi" w:hAnsiTheme="minorHAnsi" w:cstheme="minorHAnsi"/>
                <w:bCs/>
                <w:szCs w:val="22"/>
              </w:rPr>
              <w:t xml:space="preserve"> &amp; </w:t>
            </w:r>
            <w:r w:rsidR="00971084">
              <w:rPr>
                <w:rFonts w:asciiTheme="minorHAnsi" w:hAnsiTheme="minorHAnsi" w:cstheme="minorHAnsi"/>
                <w:bCs/>
                <w:szCs w:val="22"/>
              </w:rPr>
              <w:t>28</w:t>
            </w:r>
            <w:r w:rsidRPr="00306B8F">
              <w:rPr>
                <w:rFonts w:asciiTheme="minorHAnsi" w:hAnsiTheme="minorHAnsi" w:cstheme="minorHAnsi"/>
                <w:bCs/>
                <w:szCs w:val="22"/>
              </w:rPr>
              <w:t xml:space="preserve"> (Home) and </w:t>
            </w:r>
            <w:r w:rsidR="00971084">
              <w:rPr>
                <w:rFonts w:asciiTheme="minorHAnsi" w:hAnsiTheme="minorHAnsi" w:cstheme="minorHAnsi"/>
                <w:bCs/>
                <w:szCs w:val="22"/>
              </w:rPr>
              <w:t>29</w:t>
            </w:r>
            <w:r w:rsidRPr="00306B8F">
              <w:rPr>
                <w:rFonts w:asciiTheme="minorHAnsi" w:hAnsiTheme="minorHAnsi" w:cstheme="minorHAnsi"/>
                <w:bCs/>
                <w:szCs w:val="22"/>
              </w:rPr>
              <w:t xml:space="preserve"> &amp; 3</w:t>
            </w:r>
            <w:r w:rsidR="00971084">
              <w:rPr>
                <w:rFonts w:asciiTheme="minorHAnsi" w:hAnsiTheme="minorHAnsi" w:cstheme="minorHAnsi"/>
                <w:bCs/>
                <w:szCs w:val="22"/>
              </w:rPr>
              <w:t>0</w:t>
            </w:r>
            <w:r w:rsidRPr="00306B8F">
              <w:rPr>
                <w:rFonts w:asciiTheme="minorHAnsi" w:hAnsiTheme="minorHAnsi" w:cstheme="minorHAnsi"/>
                <w:bCs/>
                <w:szCs w:val="22"/>
              </w:rPr>
              <w:t xml:space="preserve"> (Away).  </w:t>
            </w:r>
            <w:r w:rsidRPr="00306B8F">
              <w:rPr>
                <w:rFonts w:asciiTheme="minorHAnsi" w:hAnsiTheme="minorHAnsi" w:cstheme="minorHAnsi"/>
                <w:b/>
                <w:szCs w:val="22"/>
              </w:rPr>
              <w:t>Control</w:t>
            </w:r>
            <w:r w:rsidRPr="00306B8F">
              <w:rPr>
                <w:rFonts w:asciiTheme="minorHAnsi" w:hAnsiTheme="minorHAnsi" w:cstheme="minorHAnsi"/>
                <w:bCs/>
                <w:szCs w:val="22"/>
              </w:rPr>
              <w:t xml:space="preserve"> - </w:t>
            </w:r>
            <w:r w:rsidRPr="00306B8F">
              <w:rPr>
                <w:rFonts w:asciiTheme="minorHAnsi" w:hAnsiTheme="minorHAnsi" w:cstheme="minorHAnsi"/>
                <w:szCs w:val="22"/>
              </w:rPr>
              <w:t xml:space="preserve">Captains are responsible at all times for their team’s conduct.  </w:t>
            </w:r>
            <w:r w:rsidRPr="00306B8F">
              <w:rPr>
                <w:rFonts w:asciiTheme="minorHAnsi" w:hAnsiTheme="minorHAnsi" w:cstheme="minorHAnsi"/>
                <w:b/>
                <w:bCs/>
                <w:szCs w:val="22"/>
              </w:rPr>
              <w:t>Cooperation</w:t>
            </w:r>
            <w:r w:rsidRPr="00306B8F">
              <w:rPr>
                <w:rFonts w:asciiTheme="minorHAnsi" w:hAnsiTheme="minorHAnsi" w:cstheme="minorHAnsi"/>
                <w:szCs w:val="22"/>
              </w:rPr>
              <w:t xml:space="preserve"> - Captains and umpires together set the tone for the conduct of the game.</w:t>
            </w:r>
          </w:p>
          <w:p w14:paraId="53E2DFF8" w14:textId="77777777" w:rsidR="00E81155" w:rsidRPr="00306B8F" w:rsidRDefault="00E81155" w:rsidP="00E92E0D">
            <w:pPr>
              <w:jc w:val="both"/>
              <w:rPr>
                <w:rFonts w:asciiTheme="minorHAnsi" w:hAnsiTheme="minorHAnsi" w:cstheme="minorHAnsi"/>
                <w:bCs/>
                <w:szCs w:val="22"/>
              </w:rPr>
            </w:pPr>
          </w:p>
          <w:p w14:paraId="53E2DFF9" w14:textId="77777777" w:rsidR="00E81155" w:rsidRPr="00306B8F" w:rsidRDefault="00E81155" w:rsidP="00E92E0D">
            <w:pPr>
              <w:pStyle w:val="BodyTextIndent2"/>
              <w:spacing w:line="240" w:lineRule="auto"/>
              <w:jc w:val="both"/>
              <w:rPr>
                <w:rFonts w:asciiTheme="minorHAnsi" w:hAnsiTheme="minorHAnsi" w:cstheme="minorHAnsi"/>
                <w:szCs w:val="22"/>
              </w:rPr>
            </w:pPr>
            <w:r w:rsidRPr="00306B8F">
              <w:rPr>
                <w:rFonts w:asciiTheme="minorHAnsi" w:hAnsiTheme="minorHAnsi" w:cstheme="minorHAnsi"/>
                <w:szCs w:val="22"/>
              </w:rPr>
              <w:t>A score of 5 should only be awarded for exemplary behaviour.  Each and every instance of lack of team control or lack of cooperation with the umpires, including the following, will result in the loss of points:</w:t>
            </w:r>
          </w:p>
          <w:p w14:paraId="53E2DFFA" w14:textId="77777777" w:rsidR="00E81155" w:rsidRPr="00306B8F" w:rsidRDefault="00E81155" w:rsidP="00E92E0D">
            <w:pPr>
              <w:rPr>
                <w:bCs/>
                <w:szCs w:val="22"/>
              </w:rPr>
            </w:pPr>
          </w:p>
          <w:tbl>
            <w:tblPr>
              <w:tblW w:w="892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664"/>
            </w:tblGrid>
            <w:tr w:rsidR="00E81155" w:rsidRPr="00306B8F" w14:paraId="53E2DFFD" w14:textId="77777777" w:rsidTr="00E92E0D">
              <w:tc>
                <w:tcPr>
                  <w:tcW w:w="4264" w:type="dxa"/>
                  <w:tcBorders>
                    <w:bottom w:val="single" w:sz="4" w:space="0" w:color="auto"/>
                  </w:tcBorders>
                </w:tcPr>
                <w:p w14:paraId="53E2DFFB" w14:textId="77777777" w:rsidR="00E81155" w:rsidRPr="00306B8F" w:rsidRDefault="00E81155" w:rsidP="00E92E0D">
                  <w:pPr>
                    <w:jc w:val="center"/>
                    <w:rPr>
                      <w:rFonts w:asciiTheme="minorHAnsi" w:hAnsiTheme="minorHAnsi" w:cstheme="minorHAnsi"/>
                      <w:b/>
                      <w:bCs/>
                      <w:szCs w:val="22"/>
                    </w:rPr>
                  </w:pPr>
                  <w:r w:rsidRPr="00306B8F">
                    <w:rPr>
                      <w:rFonts w:asciiTheme="minorHAnsi" w:hAnsiTheme="minorHAnsi" w:cstheme="minorHAnsi"/>
                      <w:b/>
                      <w:bCs/>
                      <w:szCs w:val="22"/>
                    </w:rPr>
                    <w:t>Team Control</w:t>
                  </w:r>
                </w:p>
              </w:tc>
              <w:tc>
                <w:tcPr>
                  <w:tcW w:w="4664" w:type="dxa"/>
                  <w:tcBorders>
                    <w:bottom w:val="single" w:sz="4" w:space="0" w:color="auto"/>
                  </w:tcBorders>
                </w:tcPr>
                <w:p w14:paraId="53E2DFFC" w14:textId="77777777" w:rsidR="00E81155" w:rsidRPr="00306B8F" w:rsidRDefault="00E81155" w:rsidP="00E92E0D">
                  <w:pPr>
                    <w:jc w:val="center"/>
                    <w:rPr>
                      <w:rFonts w:asciiTheme="minorHAnsi" w:hAnsiTheme="minorHAnsi" w:cstheme="minorHAnsi"/>
                      <w:b/>
                      <w:bCs/>
                      <w:szCs w:val="22"/>
                    </w:rPr>
                  </w:pPr>
                  <w:r w:rsidRPr="00306B8F">
                    <w:rPr>
                      <w:rFonts w:asciiTheme="minorHAnsi" w:hAnsiTheme="minorHAnsi" w:cstheme="minorHAnsi"/>
                      <w:b/>
                      <w:bCs/>
                      <w:szCs w:val="22"/>
                    </w:rPr>
                    <w:t>Cooperation with the Umpires</w:t>
                  </w:r>
                </w:p>
              </w:tc>
            </w:tr>
            <w:tr w:rsidR="00E81155" w:rsidRPr="00306B8F" w14:paraId="53E2E002" w14:textId="77777777" w:rsidTr="00E92E0D">
              <w:trPr>
                <w:cantSplit/>
              </w:trPr>
              <w:tc>
                <w:tcPr>
                  <w:tcW w:w="4264" w:type="dxa"/>
                  <w:tcBorders>
                    <w:top w:val="single" w:sz="4" w:space="0" w:color="auto"/>
                    <w:bottom w:val="nil"/>
                  </w:tcBorders>
                </w:tcPr>
                <w:p w14:paraId="53E2DFFE" w14:textId="77777777" w:rsidR="00E81155" w:rsidRPr="00306B8F" w:rsidRDefault="00E81155" w:rsidP="00E92E0D">
                  <w:pPr>
                    <w:rPr>
                      <w:rFonts w:asciiTheme="minorHAnsi" w:hAnsiTheme="minorHAnsi" w:cstheme="minorHAnsi"/>
                      <w:szCs w:val="22"/>
                    </w:rPr>
                  </w:pPr>
                  <w:r w:rsidRPr="00306B8F">
                    <w:rPr>
                      <w:rFonts w:asciiTheme="minorHAnsi" w:hAnsiTheme="minorHAnsi" w:cstheme="minorHAnsi"/>
                      <w:szCs w:val="22"/>
                    </w:rPr>
                    <w:t xml:space="preserve">Any failure to take appropriate action in any of the instances recorded where a member or members of his team are deemed to show disrespect for opponents or umpires, </w:t>
                  </w:r>
                  <w:proofErr w:type="spellStart"/>
                  <w:r w:rsidRPr="00306B8F">
                    <w:rPr>
                      <w:rFonts w:asciiTheme="minorHAnsi" w:hAnsiTheme="minorHAnsi" w:cstheme="minorHAnsi"/>
                      <w:szCs w:val="22"/>
                    </w:rPr>
                    <w:t>ie</w:t>
                  </w:r>
                  <w:proofErr w:type="spellEnd"/>
                  <w:r w:rsidRPr="00306B8F">
                    <w:rPr>
                      <w:rFonts w:asciiTheme="minorHAnsi" w:hAnsiTheme="minorHAnsi" w:cstheme="minorHAnsi"/>
                      <w:szCs w:val="22"/>
                    </w:rPr>
                    <w:t xml:space="preserve"> the misdemeanour is repeated, two points shall be deducted.</w:t>
                  </w:r>
                </w:p>
              </w:tc>
              <w:tc>
                <w:tcPr>
                  <w:tcW w:w="4664" w:type="dxa"/>
                  <w:vMerge w:val="restart"/>
                  <w:tcBorders>
                    <w:top w:val="single" w:sz="4" w:space="0" w:color="auto"/>
                  </w:tcBorders>
                </w:tcPr>
                <w:p w14:paraId="53E2DFFF" w14:textId="77777777" w:rsidR="00E81155" w:rsidRPr="00306B8F" w:rsidRDefault="00E81155" w:rsidP="00E92E0D">
                  <w:pPr>
                    <w:rPr>
                      <w:rFonts w:asciiTheme="minorHAnsi" w:hAnsiTheme="minorHAnsi" w:cstheme="minorHAnsi"/>
                      <w:szCs w:val="22"/>
                    </w:rPr>
                  </w:pPr>
                  <w:r w:rsidRPr="00306B8F">
                    <w:rPr>
                      <w:rFonts w:asciiTheme="minorHAnsi" w:hAnsiTheme="minorHAnsi" w:cstheme="minorHAnsi"/>
                      <w:szCs w:val="22"/>
                    </w:rPr>
                    <w:t>Any failure to take appropriate action when directed to by either or both umpires, one point shall be deducted.  Any repeated failure will result in a 2 point deduction.</w:t>
                  </w:r>
                </w:p>
                <w:p w14:paraId="53E2E000" w14:textId="77777777" w:rsidR="00E81155" w:rsidRPr="00306B8F" w:rsidRDefault="00E81155" w:rsidP="00E92E0D">
                  <w:pPr>
                    <w:rPr>
                      <w:rFonts w:asciiTheme="minorHAnsi" w:hAnsiTheme="minorHAnsi" w:cstheme="minorHAnsi"/>
                      <w:szCs w:val="22"/>
                    </w:rPr>
                  </w:pPr>
                </w:p>
                <w:p w14:paraId="53E2E001" w14:textId="77777777" w:rsidR="00E81155" w:rsidRPr="00306B8F" w:rsidRDefault="00E81155" w:rsidP="00E92E0D">
                  <w:pPr>
                    <w:rPr>
                      <w:rFonts w:asciiTheme="minorHAnsi" w:hAnsiTheme="minorHAnsi" w:cstheme="minorHAnsi"/>
                      <w:szCs w:val="22"/>
                    </w:rPr>
                  </w:pPr>
                  <w:r w:rsidRPr="00306B8F">
                    <w:rPr>
                      <w:rFonts w:asciiTheme="minorHAnsi" w:hAnsiTheme="minorHAnsi" w:cstheme="minorHAnsi"/>
                      <w:szCs w:val="22"/>
                    </w:rPr>
                    <w:t>Any instance where the umpires feel that the captain fails make a significant contribution to setting the right tone for the conduct of the match, one point deducted.</w:t>
                  </w:r>
                </w:p>
              </w:tc>
            </w:tr>
            <w:tr w:rsidR="00E81155" w14:paraId="53E2E005" w14:textId="77777777" w:rsidTr="00E92E0D">
              <w:trPr>
                <w:cantSplit/>
              </w:trPr>
              <w:tc>
                <w:tcPr>
                  <w:tcW w:w="4264" w:type="dxa"/>
                  <w:tcBorders>
                    <w:top w:val="nil"/>
                    <w:bottom w:val="single" w:sz="4" w:space="0" w:color="auto"/>
                  </w:tcBorders>
                </w:tcPr>
                <w:p w14:paraId="53E2E003" w14:textId="77777777" w:rsidR="00E81155" w:rsidRDefault="00E81155" w:rsidP="00E92E0D">
                  <w:pPr>
                    <w:rPr>
                      <w:sz w:val="20"/>
                      <w:szCs w:val="20"/>
                    </w:rPr>
                  </w:pPr>
                </w:p>
              </w:tc>
              <w:tc>
                <w:tcPr>
                  <w:tcW w:w="4664" w:type="dxa"/>
                  <w:vMerge/>
                  <w:tcBorders>
                    <w:bottom w:val="single" w:sz="4" w:space="0" w:color="auto"/>
                  </w:tcBorders>
                </w:tcPr>
                <w:p w14:paraId="53E2E004" w14:textId="77777777" w:rsidR="00E81155" w:rsidRDefault="00E81155" w:rsidP="00E92E0D">
                  <w:pPr>
                    <w:rPr>
                      <w:sz w:val="20"/>
                      <w:szCs w:val="20"/>
                    </w:rPr>
                  </w:pPr>
                </w:p>
              </w:tc>
            </w:tr>
          </w:tbl>
          <w:p w14:paraId="53E2E006" w14:textId="77777777" w:rsidR="00E81155" w:rsidRDefault="00E81155" w:rsidP="00E92E0D">
            <w:pPr>
              <w:rPr>
                <w:sz w:val="20"/>
                <w:szCs w:val="20"/>
              </w:rPr>
            </w:pPr>
          </w:p>
        </w:tc>
      </w:tr>
    </w:tbl>
    <w:p w14:paraId="53E2E008" w14:textId="77777777" w:rsidR="00E81155" w:rsidRDefault="00E81155" w:rsidP="00306B8F"/>
    <w:sectPr w:rsidR="00E81155" w:rsidSect="00306B8F">
      <w:pgSz w:w="11906" w:h="16838"/>
      <w:pgMar w:top="284" w:right="1418" w:bottom="7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93971"/>
    <w:multiLevelType w:val="hybridMultilevel"/>
    <w:tmpl w:val="C3CCF7E0"/>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237B02"/>
    <w:multiLevelType w:val="hybridMultilevel"/>
    <w:tmpl w:val="BA108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9A027A"/>
    <w:multiLevelType w:val="hybridMultilevel"/>
    <w:tmpl w:val="4A8E9ADE"/>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591771"/>
    <w:multiLevelType w:val="hybridMultilevel"/>
    <w:tmpl w:val="DACC55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7"/>
    <w:rsid w:val="00086172"/>
    <w:rsid w:val="0008746B"/>
    <w:rsid w:val="00100112"/>
    <w:rsid w:val="00103E57"/>
    <w:rsid w:val="001445F2"/>
    <w:rsid w:val="001A4B3E"/>
    <w:rsid w:val="0020352E"/>
    <w:rsid w:val="002E17CA"/>
    <w:rsid w:val="00306B8F"/>
    <w:rsid w:val="00385081"/>
    <w:rsid w:val="00407184"/>
    <w:rsid w:val="004A341F"/>
    <w:rsid w:val="004D0EC9"/>
    <w:rsid w:val="005224B0"/>
    <w:rsid w:val="005F20A3"/>
    <w:rsid w:val="00610373"/>
    <w:rsid w:val="006E0BC5"/>
    <w:rsid w:val="00706D61"/>
    <w:rsid w:val="007159ED"/>
    <w:rsid w:val="0076310E"/>
    <w:rsid w:val="007819EE"/>
    <w:rsid w:val="00822127"/>
    <w:rsid w:val="00887E80"/>
    <w:rsid w:val="00911854"/>
    <w:rsid w:val="00971084"/>
    <w:rsid w:val="00972DF5"/>
    <w:rsid w:val="00AE5AA4"/>
    <w:rsid w:val="00B55251"/>
    <w:rsid w:val="00C046A7"/>
    <w:rsid w:val="00C05AB3"/>
    <w:rsid w:val="00C10E73"/>
    <w:rsid w:val="00CA56E5"/>
    <w:rsid w:val="00D05215"/>
    <w:rsid w:val="00DA4395"/>
    <w:rsid w:val="00E57032"/>
    <w:rsid w:val="00E81155"/>
    <w:rsid w:val="00EB3431"/>
    <w:rsid w:val="00EC5923"/>
    <w:rsid w:val="00F97E2B"/>
    <w:rsid w:val="00FA71D5"/>
    <w:rsid w:val="00FE7E11"/>
    <w:rsid w:val="00FF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2DF5B"/>
  <w15:chartTrackingRefBased/>
  <w15:docId w15:val="{3BD45AC8-50F4-4E6A-8E8E-5A02FE4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rFonts w:cs="Arial"/>
      <w:b/>
      <w:bCs/>
      <w:color w:val="000000"/>
      <w:sz w:val="18"/>
      <w:szCs w:val="20"/>
      <w:lang w:eastAsia="en-GB"/>
    </w:rPr>
  </w:style>
  <w:style w:type="paragraph" w:styleId="Heading2">
    <w:name w:val="heading 2"/>
    <w:basedOn w:val="Normal"/>
    <w:next w:val="Normal"/>
    <w:qFormat/>
    <w:pPr>
      <w:keepNext/>
      <w:jc w:val="center"/>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hSpace="180" w:wrap="around" w:vAnchor="page" w:hAnchor="margin" w:xAlign="center" w:y="1264"/>
    </w:pPr>
    <w:rPr>
      <w:rFonts w:cs="Arial"/>
      <w:sz w:val="16"/>
      <w:szCs w:val="20"/>
    </w:rPr>
  </w:style>
  <w:style w:type="table" w:styleId="TableGrid">
    <w:name w:val="Table Grid"/>
    <w:basedOn w:val="TableNormal"/>
    <w:uiPriority w:val="59"/>
    <w:rsid w:val="0008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086172"/>
    <w:pPr>
      <w:spacing w:after="120"/>
      <w:ind w:left="283"/>
    </w:pPr>
  </w:style>
  <w:style w:type="character" w:customStyle="1" w:styleId="BodyTextIndentChar">
    <w:name w:val="Body Text Indent Char"/>
    <w:basedOn w:val="DefaultParagraphFont"/>
    <w:link w:val="BodyTextIndent"/>
    <w:uiPriority w:val="99"/>
    <w:rsid w:val="00086172"/>
    <w:rPr>
      <w:rFonts w:ascii="Arial" w:hAnsi="Arial"/>
      <w:sz w:val="22"/>
      <w:szCs w:val="24"/>
      <w:lang w:eastAsia="en-US"/>
    </w:rPr>
  </w:style>
  <w:style w:type="paragraph" w:styleId="BodyTextIndent2">
    <w:name w:val="Body Text Indent 2"/>
    <w:basedOn w:val="Normal"/>
    <w:link w:val="BodyTextIndent2Char"/>
    <w:uiPriority w:val="99"/>
    <w:unhideWhenUsed/>
    <w:rsid w:val="00086172"/>
    <w:pPr>
      <w:spacing w:after="120" w:line="480" w:lineRule="auto"/>
      <w:ind w:left="283"/>
    </w:pPr>
  </w:style>
  <w:style w:type="character" w:customStyle="1" w:styleId="BodyTextIndent2Char">
    <w:name w:val="Body Text Indent 2 Char"/>
    <w:basedOn w:val="DefaultParagraphFont"/>
    <w:link w:val="BodyTextIndent2"/>
    <w:uiPriority w:val="99"/>
    <w:rsid w:val="00086172"/>
    <w:rPr>
      <w:rFonts w:ascii="Arial" w:hAnsi="Arial"/>
      <w:sz w:val="22"/>
      <w:szCs w:val="24"/>
      <w:lang w:eastAsia="en-US"/>
    </w:rPr>
  </w:style>
  <w:style w:type="paragraph" w:styleId="Title">
    <w:name w:val="Title"/>
    <w:basedOn w:val="Normal"/>
    <w:link w:val="TitleChar"/>
    <w:qFormat/>
    <w:rsid w:val="00086172"/>
    <w:pPr>
      <w:jc w:val="center"/>
    </w:pPr>
    <w:rPr>
      <w:rFonts w:ascii="Times New Roman" w:hAnsi="Times New Roman"/>
      <w:b/>
      <w:bCs/>
      <w:sz w:val="24"/>
      <w:lang w:eastAsia="en-GB"/>
    </w:rPr>
  </w:style>
  <w:style w:type="character" w:customStyle="1" w:styleId="TitleChar">
    <w:name w:val="Title Char"/>
    <w:basedOn w:val="DefaultParagraphFont"/>
    <w:link w:val="Title"/>
    <w:rsid w:val="0008617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 Premier League – Umpires Pitch Marking Table</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Premier League – Umpires Pitch Marking Table</dc:title>
  <dc:subject/>
  <dc:creator>Eric Hadfield</dc:creator>
  <cp:keywords/>
  <cp:lastModifiedBy>Hugh Evans</cp:lastModifiedBy>
  <cp:revision>2</cp:revision>
  <cp:lastPrinted>2015-03-03T16:01:00Z</cp:lastPrinted>
  <dcterms:created xsi:type="dcterms:W3CDTF">2021-02-25T17:12:00Z</dcterms:created>
  <dcterms:modified xsi:type="dcterms:W3CDTF">2021-02-25T17:12:00Z</dcterms:modified>
</cp:coreProperties>
</file>